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C03753" w14:textId="77777777" w:rsidR="002B6CE3" w:rsidRPr="00EF253A" w:rsidRDefault="002B6CE3">
      <w:pPr>
        <w:pBdr>
          <w:top w:val="nil"/>
          <w:left w:val="nil"/>
          <w:bottom w:val="nil"/>
          <w:right w:val="nil"/>
          <w:between w:val="nil"/>
        </w:pBdr>
        <w:spacing w:after="160" w:line="249" w:lineRule="auto"/>
        <w:jc w:val="center"/>
        <w:rPr>
          <w:rFonts w:asciiTheme="minorHAnsi" w:eastAsia="Garamond" w:hAnsiTheme="minorHAnsi" w:cstheme="minorHAnsi"/>
          <w:color w:val="000000"/>
        </w:rPr>
      </w:pPr>
    </w:p>
    <w:tbl>
      <w:tblPr>
        <w:tblW w:w="94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9479"/>
      </w:tblGrid>
      <w:tr w:rsidR="00175AAC" w:rsidRPr="00EF253A" w14:paraId="6F2CFE43" w14:textId="77777777" w:rsidTr="00175AAC">
        <w:trPr>
          <w:trHeight w:val="341"/>
          <w:jc w:val="center"/>
        </w:trPr>
        <w:tc>
          <w:tcPr>
            <w:tcW w:w="9479" w:type="dxa"/>
            <w:vMerge w:val="restart"/>
            <w:shd w:val="clear" w:color="auto" w:fill="1F497D"/>
            <w:vAlign w:val="center"/>
          </w:tcPr>
          <w:p w14:paraId="332A21BB" w14:textId="005CF401" w:rsidR="00175AAC" w:rsidRPr="00EF253A" w:rsidRDefault="00175AAC">
            <w:pPr>
              <w:jc w:val="center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EF253A">
              <w:rPr>
                <w:rFonts w:asciiTheme="minorHAnsi" w:eastAsia="Garamond" w:hAnsiTheme="minorHAnsi" w:cstheme="minorHAnsi"/>
                <w:b/>
                <w:color w:val="FFFFFF"/>
              </w:rPr>
              <w:t xml:space="preserve">CHECKLIST DEL RENDICONTATORE INTERMEDIO PER IL CONTROLLO </w:t>
            </w:r>
            <w:r w:rsidR="00A11949" w:rsidRPr="00EF253A">
              <w:rPr>
                <w:rFonts w:asciiTheme="minorHAnsi" w:eastAsia="Garamond" w:hAnsiTheme="minorHAnsi" w:cstheme="minorHAnsi"/>
                <w:b/>
                <w:color w:val="FFFFFF"/>
              </w:rPr>
              <w:t xml:space="preserve">FORMALE E </w:t>
            </w:r>
            <w:r w:rsidRPr="00EF253A">
              <w:rPr>
                <w:rFonts w:asciiTheme="minorHAnsi" w:eastAsia="Garamond" w:hAnsiTheme="minorHAnsi" w:cstheme="minorHAnsi"/>
                <w:b/>
                <w:color w:val="FFFFFF"/>
              </w:rPr>
              <w:t xml:space="preserve">SOSTANZIALE DELLE SPESE SOSTENUTE DAL SOGGETTO SUB-ATTUATORE E INSERITE NEL RENDICONTO DI PROGETTO DEL SOGGETTO ATTUATORE </w:t>
            </w:r>
          </w:p>
          <w:p w14:paraId="725CDA5F" w14:textId="77777777" w:rsidR="00175AAC" w:rsidRPr="00EF253A" w:rsidRDefault="00175AAC">
            <w:pPr>
              <w:jc w:val="center"/>
              <w:rPr>
                <w:rFonts w:asciiTheme="minorHAnsi" w:eastAsia="Garamond" w:hAnsiTheme="minorHAnsi" w:cstheme="minorHAnsi"/>
                <w:b/>
                <w:color w:val="FFFFFF"/>
              </w:rPr>
            </w:pPr>
          </w:p>
          <w:p w14:paraId="6F326DBD" w14:textId="77777777" w:rsidR="00175AAC" w:rsidRPr="00EF253A" w:rsidRDefault="00175AAC">
            <w:pPr>
              <w:jc w:val="center"/>
              <w:rPr>
                <w:rFonts w:asciiTheme="minorHAnsi" w:eastAsia="Garamond" w:hAnsiTheme="minorHAnsi" w:cstheme="minorHAnsi"/>
                <w:b/>
              </w:rPr>
            </w:pPr>
            <w:r w:rsidRPr="00EF253A">
              <w:rPr>
                <w:rFonts w:asciiTheme="minorHAnsi" w:eastAsia="Garamond" w:hAnsiTheme="minorHAnsi" w:cstheme="minorHAnsi"/>
                <w:b/>
                <w:color w:val="FFFFFF"/>
              </w:rPr>
              <w:t>Verifica desk amministrativo-contabile delle spese rendicontate a costi reali (lavori, beni e servizi)</w:t>
            </w:r>
          </w:p>
        </w:tc>
      </w:tr>
      <w:tr w:rsidR="00175AAC" w:rsidRPr="00EF253A" w14:paraId="379BA69F" w14:textId="77777777" w:rsidTr="00175AAC">
        <w:trPr>
          <w:trHeight w:val="310"/>
          <w:jc w:val="center"/>
        </w:trPr>
        <w:tc>
          <w:tcPr>
            <w:tcW w:w="9479" w:type="dxa"/>
            <w:vMerge/>
            <w:shd w:val="clear" w:color="auto" w:fill="1F497D"/>
            <w:vAlign w:val="center"/>
          </w:tcPr>
          <w:p w14:paraId="6162BB6A" w14:textId="77777777" w:rsidR="00175AAC" w:rsidRPr="00EF253A" w:rsidRDefault="00175A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</w:rPr>
            </w:pPr>
          </w:p>
        </w:tc>
      </w:tr>
      <w:tr w:rsidR="00175AAC" w:rsidRPr="00EF253A" w14:paraId="026D2355" w14:textId="77777777" w:rsidTr="00175AAC">
        <w:trPr>
          <w:trHeight w:val="309"/>
          <w:jc w:val="center"/>
        </w:trPr>
        <w:tc>
          <w:tcPr>
            <w:tcW w:w="9479" w:type="dxa"/>
            <w:vMerge/>
            <w:shd w:val="clear" w:color="auto" w:fill="1F497D"/>
            <w:vAlign w:val="center"/>
          </w:tcPr>
          <w:p w14:paraId="5616128C" w14:textId="77777777" w:rsidR="00175AAC" w:rsidRPr="00EF253A" w:rsidRDefault="00175A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b/>
              </w:rPr>
            </w:pPr>
          </w:p>
        </w:tc>
      </w:tr>
      <w:tr w:rsidR="00175AAC" w:rsidRPr="00EF253A" w14:paraId="42CF62E9" w14:textId="77777777" w:rsidTr="00175AAC">
        <w:trPr>
          <w:trHeight w:val="309"/>
          <w:jc w:val="center"/>
        </w:trPr>
        <w:tc>
          <w:tcPr>
            <w:tcW w:w="9479" w:type="dxa"/>
            <w:vMerge/>
            <w:shd w:val="clear" w:color="auto" w:fill="1F497D"/>
            <w:vAlign w:val="center"/>
          </w:tcPr>
          <w:p w14:paraId="51C1BCC2" w14:textId="77777777" w:rsidR="00175AAC" w:rsidRPr="00EF253A" w:rsidRDefault="00175A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</w:rPr>
            </w:pPr>
          </w:p>
        </w:tc>
      </w:tr>
      <w:tr w:rsidR="00175AAC" w:rsidRPr="00EF253A" w14:paraId="7AF1526F" w14:textId="77777777" w:rsidTr="00175AAC">
        <w:trPr>
          <w:trHeight w:val="472"/>
          <w:jc w:val="center"/>
        </w:trPr>
        <w:tc>
          <w:tcPr>
            <w:tcW w:w="9479" w:type="dxa"/>
            <w:vMerge/>
            <w:shd w:val="clear" w:color="auto" w:fill="1F497D"/>
            <w:vAlign w:val="center"/>
          </w:tcPr>
          <w:p w14:paraId="426059F7" w14:textId="77777777" w:rsidR="00175AAC" w:rsidRPr="00EF253A" w:rsidRDefault="00175A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</w:rPr>
            </w:pPr>
          </w:p>
        </w:tc>
      </w:tr>
    </w:tbl>
    <w:p w14:paraId="135F2372" w14:textId="77777777" w:rsidR="00175AAC" w:rsidRPr="00EF253A" w:rsidRDefault="00175AAC">
      <w:pPr>
        <w:rPr>
          <w:rFonts w:asciiTheme="minorHAnsi" w:hAnsiTheme="minorHAnsi" w:cstheme="minorHAnsi"/>
        </w:rPr>
      </w:pPr>
    </w:p>
    <w:tbl>
      <w:tblPr>
        <w:tblW w:w="94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608"/>
        <w:gridCol w:w="5862"/>
        <w:gridCol w:w="9"/>
      </w:tblGrid>
      <w:tr w:rsidR="00175AAC" w:rsidRPr="00EF253A" w14:paraId="5974B542" w14:textId="77777777" w:rsidTr="00175AAC">
        <w:trPr>
          <w:trHeight w:val="583"/>
          <w:jc w:val="center"/>
        </w:trPr>
        <w:tc>
          <w:tcPr>
            <w:tcW w:w="9479" w:type="dxa"/>
            <w:gridSpan w:val="3"/>
            <w:shd w:val="clear" w:color="auto" w:fill="1F497D"/>
            <w:vAlign w:val="center"/>
          </w:tcPr>
          <w:p w14:paraId="2939E529" w14:textId="7EB44B5D" w:rsidR="00175AAC" w:rsidRPr="00EF253A" w:rsidRDefault="00175AAC">
            <w:pPr>
              <w:jc w:val="center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EF253A">
              <w:rPr>
                <w:rFonts w:asciiTheme="minorHAnsi" w:eastAsia="Garamond" w:hAnsiTheme="minorHAnsi" w:cstheme="minorHAnsi"/>
                <w:b/>
                <w:color w:val="FFFFFF"/>
              </w:rPr>
              <w:t>Anagrafica Amministrazione Rendicontatore Intermedio</w:t>
            </w:r>
          </w:p>
        </w:tc>
      </w:tr>
      <w:tr w:rsidR="00175AAC" w:rsidRPr="00EF253A" w14:paraId="6D179F55" w14:textId="77777777" w:rsidTr="00175AAC">
        <w:trPr>
          <w:gridAfter w:val="1"/>
          <w:wAfter w:w="9" w:type="dxa"/>
          <w:trHeight w:val="574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466EEAB0" w14:textId="77777777" w:rsidR="00175AAC" w:rsidRPr="00EF253A" w:rsidRDefault="00175AAC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EF253A">
              <w:rPr>
                <w:rFonts w:asciiTheme="minorHAnsi" w:eastAsia="Garamond" w:hAnsiTheme="minorHAnsi" w:cstheme="minorHAnsi"/>
                <w:b/>
                <w:color w:val="FFFFFF"/>
              </w:rPr>
              <w:t xml:space="preserve">Nome Amministrazione </w:t>
            </w:r>
          </w:p>
        </w:tc>
        <w:tc>
          <w:tcPr>
            <w:tcW w:w="5862" w:type="dxa"/>
            <w:shd w:val="clear" w:color="auto" w:fill="auto"/>
            <w:vAlign w:val="center"/>
          </w:tcPr>
          <w:p w14:paraId="282E47EB" w14:textId="1F25D0CD" w:rsidR="00175AAC" w:rsidRPr="00EF253A" w:rsidRDefault="00175AAC">
            <w:pPr>
              <w:rPr>
                <w:rFonts w:asciiTheme="minorHAnsi" w:eastAsia="Garamond" w:hAnsiTheme="minorHAnsi" w:cstheme="minorBidi"/>
              </w:rPr>
            </w:pPr>
          </w:p>
        </w:tc>
      </w:tr>
      <w:tr w:rsidR="00175AAC" w:rsidRPr="00EF253A" w14:paraId="2DB4E93B" w14:textId="77777777" w:rsidTr="00175AAC">
        <w:trPr>
          <w:gridAfter w:val="1"/>
          <w:wAfter w:w="9" w:type="dxa"/>
          <w:trHeight w:val="574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7D07C726" w14:textId="77777777" w:rsidR="00175AAC" w:rsidRPr="00EF253A" w:rsidRDefault="00175AAC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EF253A">
              <w:rPr>
                <w:rFonts w:asciiTheme="minorHAnsi" w:eastAsia="Garamond" w:hAnsiTheme="minorHAnsi" w:cstheme="minorHAnsi"/>
                <w:b/>
                <w:color w:val="FFFFFF"/>
              </w:rPr>
              <w:t>Referente</w:t>
            </w:r>
          </w:p>
        </w:tc>
        <w:tc>
          <w:tcPr>
            <w:tcW w:w="5862" w:type="dxa"/>
            <w:shd w:val="clear" w:color="auto" w:fill="auto"/>
            <w:vAlign w:val="center"/>
          </w:tcPr>
          <w:p w14:paraId="2E700793" w14:textId="2E0A5314" w:rsidR="00175AAC" w:rsidRPr="00EF253A" w:rsidRDefault="00175AAC">
            <w:pPr>
              <w:rPr>
                <w:rFonts w:asciiTheme="minorHAnsi" w:eastAsia="Garamond" w:hAnsiTheme="minorHAnsi" w:cstheme="minorHAnsi"/>
              </w:rPr>
            </w:pPr>
          </w:p>
        </w:tc>
      </w:tr>
    </w:tbl>
    <w:p w14:paraId="6AEE0CCE" w14:textId="77777777" w:rsidR="00175AAC" w:rsidRPr="00EF253A" w:rsidRDefault="00175AAC">
      <w:pPr>
        <w:rPr>
          <w:rFonts w:asciiTheme="minorHAnsi" w:hAnsiTheme="minorHAnsi" w:cstheme="minorHAnsi"/>
        </w:rPr>
      </w:pPr>
    </w:p>
    <w:tbl>
      <w:tblPr>
        <w:tblW w:w="94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608"/>
        <w:gridCol w:w="5862"/>
        <w:gridCol w:w="9"/>
      </w:tblGrid>
      <w:tr w:rsidR="00175AAC" w:rsidRPr="00EF253A" w14:paraId="7050231C" w14:textId="77777777" w:rsidTr="00175AAC">
        <w:trPr>
          <w:trHeight w:val="574"/>
          <w:jc w:val="center"/>
        </w:trPr>
        <w:tc>
          <w:tcPr>
            <w:tcW w:w="9479" w:type="dxa"/>
            <w:gridSpan w:val="3"/>
            <w:shd w:val="clear" w:color="auto" w:fill="1F497D"/>
            <w:vAlign w:val="center"/>
          </w:tcPr>
          <w:p w14:paraId="3ED4E3EB" w14:textId="77777777" w:rsidR="00175AAC" w:rsidRPr="00EF253A" w:rsidRDefault="00175AAC">
            <w:pPr>
              <w:jc w:val="center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EF253A">
              <w:rPr>
                <w:rFonts w:asciiTheme="minorHAnsi" w:eastAsia="Garamond" w:hAnsiTheme="minorHAnsi" w:cstheme="minorHAnsi"/>
                <w:b/>
                <w:color w:val="FFFFFF"/>
              </w:rPr>
              <w:t>Anagrafica Soggetto Attuatore</w:t>
            </w:r>
          </w:p>
        </w:tc>
      </w:tr>
      <w:tr w:rsidR="00175AAC" w:rsidRPr="00EF253A" w14:paraId="4C3722A3" w14:textId="77777777" w:rsidTr="00175AAC">
        <w:trPr>
          <w:gridAfter w:val="1"/>
          <w:wAfter w:w="9" w:type="dxa"/>
          <w:trHeight w:val="574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72806584" w14:textId="77777777" w:rsidR="00175AAC" w:rsidRPr="00EF253A" w:rsidRDefault="00175AAC">
            <w:pPr>
              <w:spacing w:line="259" w:lineRule="auto"/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EF253A">
              <w:rPr>
                <w:rFonts w:asciiTheme="minorHAnsi" w:eastAsia="Garamond" w:hAnsiTheme="minorHAnsi" w:cstheme="minorHAnsi"/>
                <w:b/>
                <w:color w:val="FFFFFF"/>
              </w:rPr>
              <w:t>Soggetto attuatore</w:t>
            </w:r>
          </w:p>
        </w:tc>
        <w:tc>
          <w:tcPr>
            <w:tcW w:w="5862" w:type="dxa"/>
            <w:shd w:val="clear" w:color="auto" w:fill="auto"/>
            <w:vAlign w:val="center"/>
          </w:tcPr>
          <w:p w14:paraId="42C37B2E" w14:textId="77777777" w:rsidR="00175AAC" w:rsidRPr="00EF253A" w:rsidRDefault="00175AAC">
            <w:pPr>
              <w:rPr>
                <w:rFonts w:asciiTheme="minorHAnsi" w:eastAsia="Garamond" w:hAnsiTheme="minorHAnsi" w:cstheme="minorHAnsi"/>
              </w:rPr>
            </w:pPr>
          </w:p>
        </w:tc>
      </w:tr>
      <w:tr w:rsidR="00175AAC" w:rsidRPr="00EF253A" w14:paraId="4E6CE9D8" w14:textId="77777777" w:rsidTr="00175AAC">
        <w:trPr>
          <w:gridAfter w:val="1"/>
          <w:wAfter w:w="9" w:type="dxa"/>
          <w:trHeight w:val="574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6A873C3F" w14:textId="77777777" w:rsidR="00175AAC" w:rsidRPr="00EF253A" w:rsidRDefault="00175AAC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EF253A">
              <w:rPr>
                <w:rFonts w:asciiTheme="minorHAnsi" w:eastAsia="Garamond" w:hAnsiTheme="minorHAnsi" w:cstheme="minorHAnsi"/>
                <w:b/>
                <w:color w:val="FFFFFF"/>
              </w:rPr>
              <w:t>Referente</w:t>
            </w:r>
          </w:p>
        </w:tc>
        <w:tc>
          <w:tcPr>
            <w:tcW w:w="5862" w:type="dxa"/>
            <w:shd w:val="clear" w:color="auto" w:fill="auto"/>
            <w:vAlign w:val="center"/>
          </w:tcPr>
          <w:p w14:paraId="611F2735" w14:textId="77777777" w:rsidR="00175AAC" w:rsidRPr="00EF253A" w:rsidRDefault="00175AAC">
            <w:pPr>
              <w:rPr>
                <w:rFonts w:asciiTheme="minorHAnsi" w:eastAsia="Garamond" w:hAnsiTheme="minorHAnsi" w:cstheme="minorHAnsi"/>
              </w:rPr>
            </w:pPr>
          </w:p>
        </w:tc>
      </w:tr>
    </w:tbl>
    <w:p w14:paraId="0DEF0B75" w14:textId="77777777" w:rsidR="00175AAC" w:rsidRPr="00EF253A" w:rsidRDefault="00175AAC">
      <w:pPr>
        <w:rPr>
          <w:rFonts w:asciiTheme="minorHAnsi" w:hAnsiTheme="minorHAnsi" w:cstheme="minorHAnsi"/>
        </w:rPr>
      </w:pPr>
    </w:p>
    <w:tbl>
      <w:tblPr>
        <w:tblW w:w="94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608"/>
        <w:gridCol w:w="5862"/>
        <w:gridCol w:w="9"/>
      </w:tblGrid>
      <w:tr w:rsidR="00175AAC" w:rsidRPr="00EF253A" w14:paraId="66E57E1E" w14:textId="77777777" w:rsidTr="58BD28C7">
        <w:trPr>
          <w:trHeight w:val="574"/>
          <w:jc w:val="center"/>
        </w:trPr>
        <w:tc>
          <w:tcPr>
            <w:tcW w:w="9479" w:type="dxa"/>
            <w:gridSpan w:val="3"/>
            <w:shd w:val="clear" w:color="auto" w:fill="1F497D"/>
            <w:vAlign w:val="center"/>
          </w:tcPr>
          <w:p w14:paraId="7F07BCDE" w14:textId="7C7333CD" w:rsidR="00175AAC" w:rsidRPr="00EF253A" w:rsidRDefault="00175AAC" w:rsidP="58BD28C7">
            <w:pPr>
              <w:jc w:val="center"/>
              <w:rPr>
                <w:rFonts w:asciiTheme="minorHAnsi" w:eastAsia="Garamond" w:hAnsiTheme="minorHAnsi" w:cstheme="minorHAnsi"/>
                <w:b/>
                <w:bCs/>
                <w:color w:val="FFFFFF"/>
              </w:rPr>
            </w:pPr>
            <w:r w:rsidRPr="00EF253A">
              <w:rPr>
                <w:rFonts w:asciiTheme="minorHAnsi" w:eastAsia="Garamond" w:hAnsiTheme="minorHAnsi" w:cstheme="minorHAnsi"/>
                <w:b/>
                <w:bCs/>
                <w:color w:val="FFFFFF" w:themeColor="background1"/>
              </w:rPr>
              <w:t xml:space="preserve">Anagrafica Soggetto </w:t>
            </w:r>
            <w:r w:rsidR="0015777B" w:rsidRPr="00EF253A">
              <w:rPr>
                <w:rFonts w:asciiTheme="minorHAnsi" w:eastAsia="Garamond" w:hAnsiTheme="minorHAnsi" w:cstheme="minorHAnsi"/>
                <w:b/>
                <w:bCs/>
                <w:color w:val="FFFFFF" w:themeColor="background1"/>
              </w:rPr>
              <w:t>Sub-</w:t>
            </w:r>
            <w:r w:rsidRPr="00EF253A">
              <w:rPr>
                <w:rFonts w:asciiTheme="minorHAnsi" w:eastAsia="Garamond" w:hAnsiTheme="minorHAnsi" w:cstheme="minorHAnsi"/>
                <w:b/>
                <w:bCs/>
                <w:color w:val="FFFFFF" w:themeColor="background1"/>
              </w:rPr>
              <w:t>Attuatore</w:t>
            </w:r>
          </w:p>
        </w:tc>
      </w:tr>
      <w:tr w:rsidR="00175AAC" w:rsidRPr="00EF253A" w14:paraId="03417710" w14:textId="77777777" w:rsidTr="58BD28C7">
        <w:trPr>
          <w:gridAfter w:val="1"/>
          <w:wAfter w:w="9" w:type="dxa"/>
          <w:trHeight w:val="574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0D242D47" w14:textId="1FA3F944" w:rsidR="00175AAC" w:rsidRPr="00EF253A" w:rsidRDefault="00175AAC" w:rsidP="58BD28C7">
            <w:pPr>
              <w:spacing w:line="259" w:lineRule="auto"/>
              <w:jc w:val="right"/>
              <w:rPr>
                <w:rFonts w:asciiTheme="minorHAnsi" w:eastAsia="Garamond" w:hAnsiTheme="minorHAnsi" w:cstheme="minorHAnsi"/>
                <w:b/>
                <w:bCs/>
                <w:color w:val="FFFFFF"/>
              </w:rPr>
            </w:pPr>
            <w:r w:rsidRPr="00EF253A">
              <w:rPr>
                <w:rFonts w:asciiTheme="minorHAnsi" w:eastAsia="Garamond" w:hAnsiTheme="minorHAnsi" w:cstheme="minorHAnsi"/>
                <w:b/>
                <w:bCs/>
                <w:color w:val="FFFFFF" w:themeColor="background1"/>
              </w:rPr>
              <w:t xml:space="preserve">Soggetto </w:t>
            </w:r>
            <w:r w:rsidR="0015777B" w:rsidRPr="00EF253A">
              <w:rPr>
                <w:rFonts w:asciiTheme="minorHAnsi" w:eastAsia="Garamond" w:hAnsiTheme="minorHAnsi" w:cstheme="minorHAnsi"/>
                <w:b/>
                <w:bCs/>
                <w:color w:val="FFFFFF" w:themeColor="background1"/>
              </w:rPr>
              <w:t>Sub-A</w:t>
            </w:r>
            <w:r w:rsidRPr="00EF253A">
              <w:rPr>
                <w:rFonts w:asciiTheme="minorHAnsi" w:eastAsia="Garamond" w:hAnsiTheme="minorHAnsi" w:cstheme="minorHAnsi"/>
                <w:b/>
                <w:bCs/>
                <w:color w:val="FFFFFF" w:themeColor="background1"/>
              </w:rPr>
              <w:t>ttuatore</w:t>
            </w:r>
          </w:p>
        </w:tc>
        <w:tc>
          <w:tcPr>
            <w:tcW w:w="5862" w:type="dxa"/>
            <w:shd w:val="clear" w:color="auto" w:fill="auto"/>
            <w:vAlign w:val="center"/>
          </w:tcPr>
          <w:p w14:paraId="3FE9B13E" w14:textId="77777777" w:rsidR="00175AAC" w:rsidRPr="00EF253A" w:rsidRDefault="00175AAC" w:rsidP="0095781F">
            <w:pPr>
              <w:rPr>
                <w:rFonts w:asciiTheme="minorHAnsi" w:eastAsia="Garamond" w:hAnsiTheme="minorHAnsi" w:cstheme="minorHAnsi"/>
              </w:rPr>
            </w:pPr>
          </w:p>
        </w:tc>
      </w:tr>
      <w:tr w:rsidR="00175AAC" w:rsidRPr="00EF253A" w14:paraId="4D5400D3" w14:textId="77777777" w:rsidTr="58BD28C7">
        <w:trPr>
          <w:gridAfter w:val="1"/>
          <w:wAfter w:w="9" w:type="dxa"/>
          <w:trHeight w:val="574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018144A2" w14:textId="77777777" w:rsidR="00175AAC" w:rsidRPr="00EF253A" w:rsidRDefault="00175AAC" w:rsidP="0095781F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EF253A">
              <w:rPr>
                <w:rFonts w:asciiTheme="minorHAnsi" w:eastAsia="Garamond" w:hAnsiTheme="minorHAnsi" w:cstheme="minorHAnsi"/>
                <w:b/>
                <w:color w:val="FFFFFF"/>
              </w:rPr>
              <w:t>Referente</w:t>
            </w:r>
          </w:p>
        </w:tc>
        <w:tc>
          <w:tcPr>
            <w:tcW w:w="5862" w:type="dxa"/>
            <w:shd w:val="clear" w:color="auto" w:fill="auto"/>
            <w:vAlign w:val="center"/>
          </w:tcPr>
          <w:p w14:paraId="5732A796" w14:textId="77777777" w:rsidR="00175AAC" w:rsidRPr="00EF253A" w:rsidRDefault="00175AAC" w:rsidP="0095781F">
            <w:pPr>
              <w:rPr>
                <w:rFonts w:asciiTheme="minorHAnsi" w:eastAsia="Garamond" w:hAnsiTheme="minorHAnsi" w:cstheme="minorHAnsi"/>
              </w:rPr>
            </w:pPr>
          </w:p>
        </w:tc>
      </w:tr>
    </w:tbl>
    <w:p w14:paraId="0EE592F9" w14:textId="77777777" w:rsidR="00175AAC" w:rsidRPr="00EF253A" w:rsidRDefault="00175AAC">
      <w:pPr>
        <w:rPr>
          <w:rFonts w:asciiTheme="minorHAnsi" w:hAnsiTheme="minorHAnsi" w:cstheme="minorHAnsi"/>
        </w:rPr>
      </w:pPr>
    </w:p>
    <w:tbl>
      <w:tblPr>
        <w:tblW w:w="94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608"/>
        <w:gridCol w:w="5862"/>
        <w:gridCol w:w="9"/>
      </w:tblGrid>
      <w:tr w:rsidR="00175AAC" w:rsidRPr="00EF253A" w14:paraId="72319F88" w14:textId="77777777" w:rsidTr="00175AAC">
        <w:trPr>
          <w:trHeight w:val="583"/>
          <w:jc w:val="center"/>
        </w:trPr>
        <w:tc>
          <w:tcPr>
            <w:tcW w:w="9479" w:type="dxa"/>
            <w:gridSpan w:val="3"/>
            <w:shd w:val="clear" w:color="auto" w:fill="1F497D"/>
            <w:vAlign w:val="center"/>
          </w:tcPr>
          <w:p w14:paraId="40A132B8" w14:textId="0C970DF9" w:rsidR="00175AAC" w:rsidRPr="00EF253A" w:rsidRDefault="00175AAC" w:rsidP="00694453">
            <w:pPr>
              <w:jc w:val="center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EF253A">
              <w:rPr>
                <w:rFonts w:asciiTheme="minorHAnsi" w:hAnsiTheme="minorHAnsi" w:cstheme="minorHAnsi"/>
                <w:b/>
                <w:color w:val="FFFFFF"/>
              </w:rPr>
              <w:t>Anagrafica Intervento</w:t>
            </w:r>
          </w:p>
        </w:tc>
      </w:tr>
      <w:tr w:rsidR="00175AAC" w:rsidRPr="00EF253A" w14:paraId="47AEBE18" w14:textId="77777777" w:rsidTr="00175AAC">
        <w:trPr>
          <w:gridAfter w:val="1"/>
          <w:wAfter w:w="9" w:type="dxa"/>
          <w:trHeight w:val="586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554DFE10" w14:textId="19FFC255" w:rsidR="00175AAC" w:rsidRPr="00EF253A" w:rsidRDefault="00175AAC" w:rsidP="00694453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EF253A">
              <w:rPr>
                <w:rFonts w:asciiTheme="minorHAnsi" w:hAnsiTheme="minorHAnsi" w:cstheme="minorHAnsi"/>
                <w:b/>
                <w:color w:val="FFFFFF"/>
              </w:rPr>
              <w:t>Missione/Componente</w:t>
            </w:r>
          </w:p>
        </w:tc>
        <w:tc>
          <w:tcPr>
            <w:tcW w:w="5862" w:type="dxa"/>
            <w:shd w:val="clear" w:color="auto" w:fill="auto"/>
            <w:vAlign w:val="center"/>
          </w:tcPr>
          <w:p w14:paraId="2C1896BD" w14:textId="77777777" w:rsidR="00175AAC" w:rsidRPr="00EF253A" w:rsidRDefault="00175AAC" w:rsidP="00694453">
            <w:pPr>
              <w:rPr>
                <w:rFonts w:asciiTheme="minorHAnsi" w:eastAsia="Garamond" w:hAnsiTheme="minorHAnsi" w:cstheme="minorHAnsi"/>
              </w:rPr>
            </w:pPr>
          </w:p>
        </w:tc>
      </w:tr>
      <w:tr w:rsidR="00175AAC" w:rsidRPr="00EF253A" w14:paraId="4DE84581" w14:textId="77777777" w:rsidTr="00175AAC">
        <w:trPr>
          <w:gridAfter w:val="1"/>
          <w:wAfter w:w="9" w:type="dxa"/>
          <w:trHeight w:val="586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6BCBEB47" w14:textId="03CEE530" w:rsidR="00175AAC" w:rsidRPr="00EF253A" w:rsidRDefault="00175AAC" w:rsidP="00694453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EF253A">
              <w:rPr>
                <w:rFonts w:asciiTheme="minorHAnsi" w:hAnsiTheme="minorHAnsi" w:cstheme="minorHAnsi"/>
                <w:b/>
                <w:color w:val="FFFFFF"/>
              </w:rPr>
              <w:t>Titolo intervento</w:t>
            </w:r>
          </w:p>
        </w:tc>
        <w:tc>
          <w:tcPr>
            <w:tcW w:w="5862" w:type="dxa"/>
            <w:shd w:val="clear" w:color="auto" w:fill="auto"/>
            <w:vAlign w:val="center"/>
          </w:tcPr>
          <w:p w14:paraId="090DE8C6" w14:textId="333B1FA8" w:rsidR="00175AAC" w:rsidRPr="00EF253A" w:rsidRDefault="00175AAC" w:rsidP="00694453">
            <w:pPr>
              <w:rPr>
                <w:rFonts w:asciiTheme="minorHAnsi" w:eastAsia="Garamond" w:hAnsiTheme="minorHAnsi" w:cstheme="minorHAnsi"/>
              </w:rPr>
            </w:pPr>
            <w:r w:rsidRPr="00EF253A">
              <w:rPr>
                <w:rFonts w:asciiTheme="minorHAnsi" w:hAnsiTheme="minorHAnsi" w:cstheme="minorHAnsi"/>
              </w:rPr>
              <w:t> </w:t>
            </w:r>
          </w:p>
        </w:tc>
      </w:tr>
      <w:tr w:rsidR="00175AAC" w:rsidRPr="00EF253A" w14:paraId="24CD8A98" w14:textId="77777777" w:rsidTr="00175AAC">
        <w:trPr>
          <w:gridAfter w:val="1"/>
          <w:wAfter w:w="9" w:type="dxa"/>
          <w:trHeight w:val="586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5CAB5D31" w14:textId="7E3A32DD" w:rsidR="00175AAC" w:rsidRPr="00EF253A" w:rsidRDefault="00175AAC" w:rsidP="00694453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EF253A">
              <w:rPr>
                <w:rFonts w:asciiTheme="minorHAnsi" w:hAnsiTheme="minorHAnsi" w:cstheme="minorHAnsi"/>
                <w:b/>
                <w:color w:val="FFFFFF"/>
              </w:rPr>
              <w:t>Modalità di Attuazione</w:t>
            </w:r>
          </w:p>
        </w:tc>
        <w:tc>
          <w:tcPr>
            <w:tcW w:w="5862" w:type="dxa"/>
            <w:shd w:val="clear" w:color="auto" w:fill="auto"/>
            <w:vAlign w:val="center"/>
          </w:tcPr>
          <w:p w14:paraId="35230FFF" w14:textId="19BE4964" w:rsidR="00175AAC" w:rsidRPr="00EF253A" w:rsidRDefault="00175AAC" w:rsidP="00694453">
            <w:pPr>
              <w:rPr>
                <w:rFonts w:asciiTheme="minorHAnsi" w:eastAsia="Garamond" w:hAnsiTheme="minorHAnsi" w:cstheme="minorHAnsi"/>
              </w:rPr>
            </w:pPr>
            <w:r w:rsidRPr="00EF253A">
              <w:rPr>
                <w:rFonts w:asciiTheme="minorHAnsi" w:hAnsiTheme="minorHAnsi" w:cstheme="minorHAnsi"/>
              </w:rPr>
              <w:t>A regia</w:t>
            </w:r>
          </w:p>
        </w:tc>
      </w:tr>
      <w:tr w:rsidR="00175AAC" w:rsidRPr="00EF253A" w14:paraId="464F2904" w14:textId="77777777" w:rsidTr="00175AAC">
        <w:trPr>
          <w:gridAfter w:val="1"/>
          <w:wAfter w:w="9" w:type="dxa"/>
          <w:trHeight w:val="586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5F920361" w14:textId="795305B0" w:rsidR="00175AAC" w:rsidRPr="00EF253A" w:rsidRDefault="00175AAC" w:rsidP="00694453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EF253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ACCORDO/CONVENZIONE/Atto d’obbligo SA-SSA </w:t>
            </w:r>
          </w:p>
        </w:tc>
        <w:tc>
          <w:tcPr>
            <w:tcW w:w="5862" w:type="dxa"/>
            <w:shd w:val="clear" w:color="auto" w:fill="auto"/>
            <w:vAlign w:val="center"/>
          </w:tcPr>
          <w:p w14:paraId="7F9895CC" w14:textId="30677A5E" w:rsidR="00175AAC" w:rsidRPr="00EF253A" w:rsidRDefault="00175AAC" w:rsidP="00694453">
            <w:pPr>
              <w:rPr>
                <w:rFonts w:asciiTheme="minorHAnsi" w:eastAsia="Garamond" w:hAnsiTheme="minorHAnsi" w:cstheme="minorHAnsi"/>
              </w:rPr>
            </w:pPr>
            <w:r w:rsidRPr="00EF253A">
              <w:rPr>
                <w:rFonts w:asciiTheme="minorHAnsi" w:hAnsiTheme="minorHAnsi" w:cstheme="minorHAnsi"/>
              </w:rPr>
              <w:t>________ n._____ del __/__/____</w:t>
            </w:r>
          </w:p>
        </w:tc>
      </w:tr>
      <w:tr w:rsidR="00175AAC" w:rsidRPr="00EF253A" w14:paraId="2A63DE28" w14:textId="77777777" w:rsidTr="00175AAC">
        <w:trPr>
          <w:gridAfter w:val="1"/>
          <w:wAfter w:w="9" w:type="dxa"/>
          <w:trHeight w:val="586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28961CA5" w14:textId="0CCE3062" w:rsidR="00175AAC" w:rsidRPr="00EF253A" w:rsidRDefault="00175AAC" w:rsidP="00694453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EF253A">
              <w:rPr>
                <w:rFonts w:asciiTheme="minorHAnsi" w:hAnsiTheme="minorHAnsi" w:cstheme="minorHAnsi"/>
                <w:b/>
                <w:color w:val="FFFFFF"/>
              </w:rPr>
              <w:t xml:space="preserve">CUP </w:t>
            </w:r>
          </w:p>
        </w:tc>
        <w:tc>
          <w:tcPr>
            <w:tcW w:w="5862" w:type="dxa"/>
            <w:shd w:val="clear" w:color="auto" w:fill="auto"/>
            <w:vAlign w:val="center"/>
          </w:tcPr>
          <w:p w14:paraId="21D5C122" w14:textId="5D22D6F9" w:rsidR="00175AAC" w:rsidRPr="00EF253A" w:rsidRDefault="00175AAC" w:rsidP="00694453">
            <w:pPr>
              <w:rPr>
                <w:rFonts w:asciiTheme="minorHAnsi" w:eastAsia="Garamond" w:hAnsiTheme="minorHAnsi" w:cstheme="minorHAnsi"/>
              </w:rPr>
            </w:pPr>
            <w:r w:rsidRPr="00EF253A">
              <w:rPr>
                <w:rFonts w:asciiTheme="minorHAnsi" w:hAnsiTheme="minorHAnsi" w:cstheme="minorHAnsi"/>
              </w:rPr>
              <w:t> </w:t>
            </w:r>
          </w:p>
        </w:tc>
      </w:tr>
      <w:tr w:rsidR="00175AAC" w:rsidRPr="00EF253A" w14:paraId="4F349FB4" w14:textId="77777777" w:rsidTr="00175AAC">
        <w:trPr>
          <w:gridAfter w:val="1"/>
          <w:wAfter w:w="9" w:type="dxa"/>
          <w:trHeight w:val="586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623BD537" w14:textId="1C9DF137" w:rsidR="00175AAC" w:rsidRPr="00EF253A" w:rsidRDefault="00175AAC" w:rsidP="00694453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EF253A">
              <w:rPr>
                <w:rFonts w:asciiTheme="minorHAnsi" w:hAnsiTheme="minorHAnsi" w:cstheme="minorHAnsi"/>
                <w:b/>
                <w:color w:val="FFFFFF"/>
              </w:rPr>
              <w:t>Data di avvio e conclusione</w:t>
            </w:r>
          </w:p>
        </w:tc>
        <w:tc>
          <w:tcPr>
            <w:tcW w:w="5862" w:type="dxa"/>
            <w:shd w:val="clear" w:color="auto" w:fill="auto"/>
            <w:vAlign w:val="center"/>
          </w:tcPr>
          <w:p w14:paraId="723B8DE4" w14:textId="77777777" w:rsidR="00175AAC" w:rsidRPr="00EF253A" w:rsidRDefault="00175AAC" w:rsidP="00694453">
            <w:pPr>
              <w:rPr>
                <w:rFonts w:asciiTheme="minorHAnsi" w:hAnsiTheme="minorHAnsi" w:cstheme="minorHAnsi"/>
              </w:rPr>
            </w:pPr>
            <w:r w:rsidRPr="00EF253A">
              <w:rPr>
                <w:rFonts w:asciiTheme="minorHAnsi" w:hAnsiTheme="minorHAnsi" w:cstheme="minorHAnsi"/>
              </w:rPr>
              <w:t>Avvio: [___________]</w:t>
            </w:r>
          </w:p>
          <w:p w14:paraId="2C6F9957" w14:textId="71BF4588" w:rsidR="00175AAC" w:rsidRPr="00EF253A" w:rsidRDefault="00175AAC" w:rsidP="00694453">
            <w:pPr>
              <w:rPr>
                <w:rFonts w:asciiTheme="minorHAnsi" w:eastAsia="Garamond" w:hAnsiTheme="minorHAnsi" w:cstheme="minorHAnsi"/>
              </w:rPr>
            </w:pPr>
            <w:r w:rsidRPr="00EF253A">
              <w:rPr>
                <w:rFonts w:asciiTheme="minorHAnsi" w:hAnsiTheme="minorHAnsi" w:cstheme="minorHAnsi"/>
              </w:rPr>
              <w:t>Conclusione: [___________]</w:t>
            </w:r>
          </w:p>
        </w:tc>
      </w:tr>
      <w:tr w:rsidR="00175AAC" w:rsidRPr="00EF253A" w14:paraId="6B6FA98A" w14:textId="77777777" w:rsidTr="00175AAC">
        <w:trPr>
          <w:gridAfter w:val="1"/>
          <w:wAfter w:w="9" w:type="dxa"/>
          <w:trHeight w:val="586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0B6274D1" w14:textId="53C6347F" w:rsidR="00175AAC" w:rsidRPr="00EF253A" w:rsidRDefault="00175AAC" w:rsidP="00694453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EF253A">
              <w:rPr>
                <w:rFonts w:asciiTheme="minorHAnsi" w:hAnsiTheme="minorHAnsi" w:cstheme="minorHAnsi"/>
                <w:b/>
                <w:color w:val="FFFFFF"/>
              </w:rPr>
              <w:t>Costo totale dell’Accordo/Convenzione/Atto d’obbligo (€)</w:t>
            </w:r>
          </w:p>
        </w:tc>
        <w:tc>
          <w:tcPr>
            <w:tcW w:w="5862" w:type="dxa"/>
            <w:shd w:val="clear" w:color="auto" w:fill="auto"/>
            <w:vAlign w:val="center"/>
          </w:tcPr>
          <w:p w14:paraId="5B2837C9" w14:textId="77777777" w:rsidR="00175AAC" w:rsidRPr="00EF253A" w:rsidRDefault="00175AAC" w:rsidP="00694453">
            <w:pPr>
              <w:rPr>
                <w:rFonts w:asciiTheme="minorHAnsi" w:eastAsia="Garamond" w:hAnsiTheme="minorHAnsi" w:cstheme="minorHAnsi"/>
              </w:rPr>
            </w:pPr>
          </w:p>
        </w:tc>
      </w:tr>
      <w:tr w:rsidR="00175AAC" w:rsidRPr="00EF253A" w14:paraId="3876E69E" w14:textId="77777777" w:rsidTr="00175AAC">
        <w:trPr>
          <w:gridAfter w:val="1"/>
          <w:wAfter w:w="9" w:type="dxa"/>
          <w:trHeight w:val="586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57A61B78" w14:textId="69F9A5BA" w:rsidR="00175AAC" w:rsidRPr="00EF253A" w:rsidRDefault="00175AAC" w:rsidP="00694453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EF253A">
              <w:rPr>
                <w:rFonts w:asciiTheme="minorHAnsi" w:hAnsiTheme="minorHAnsi" w:cstheme="minorHAnsi"/>
                <w:b/>
                <w:color w:val="FFFFFF"/>
              </w:rPr>
              <w:t>Costo totale progetto CUP (€)</w:t>
            </w:r>
          </w:p>
        </w:tc>
        <w:tc>
          <w:tcPr>
            <w:tcW w:w="5862" w:type="dxa"/>
            <w:shd w:val="clear" w:color="auto" w:fill="auto"/>
            <w:vAlign w:val="center"/>
          </w:tcPr>
          <w:p w14:paraId="1A78C0D5" w14:textId="2957CD1A" w:rsidR="00175AAC" w:rsidRPr="00EF253A" w:rsidRDefault="00175AAC" w:rsidP="00694453">
            <w:pPr>
              <w:rPr>
                <w:rFonts w:asciiTheme="minorHAnsi" w:eastAsia="Garamond" w:hAnsiTheme="minorHAnsi" w:cstheme="minorHAnsi"/>
              </w:rPr>
            </w:pPr>
            <w:r w:rsidRPr="00EF253A">
              <w:rPr>
                <w:rFonts w:asciiTheme="minorHAnsi" w:hAnsiTheme="minorHAnsi" w:cstheme="minorHAnsi"/>
              </w:rPr>
              <w:t> </w:t>
            </w:r>
          </w:p>
        </w:tc>
      </w:tr>
      <w:tr w:rsidR="00175AAC" w:rsidRPr="00EF253A" w14:paraId="4F0E0409" w14:textId="77777777" w:rsidTr="00175AAC">
        <w:trPr>
          <w:gridAfter w:val="1"/>
          <w:wAfter w:w="9" w:type="dxa"/>
          <w:trHeight w:val="586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3E6D3F3E" w14:textId="77777777" w:rsidR="00175AAC" w:rsidRPr="00EF253A" w:rsidRDefault="00175AAC" w:rsidP="005F3BFC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EF253A">
              <w:rPr>
                <w:rFonts w:asciiTheme="minorHAnsi" w:eastAsia="Garamond" w:hAnsiTheme="minorHAnsi" w:cstheme="minorHAnsi"/>
                <w:b/>
                <w:color w:val="FFFFFF"/>
              </w:rPr>
              <w:t>Luogo di conservazione della documentazione</w:t>
            </w:r>
          </w:p>
          <w:p w14:paraId="155233DC" w14:textId="00200B7D" w:rsidR="00175AAC" w:rsidRPr="00EF253A" w:rsidRDefault="00175AAC" w:rsidP="005F3BFC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EF253A">
              <w:rPr>
                <w:rFonts w:asciiTheme="minorHAnsi" w:eastAsia="Garamond" w:hAnsiTheme="minorHAnsi" w:cstheme="minorHAnsi"/>
                <w:color w:val="FFFFFF"/>
                <w:sz w:val="20"/>
                <w:szCs w:val="20"/>
              </w:rPr>
              <w:t>(Ente/Ufficio/Stanza o Server/archivio informatico)</w:t>
            </w:r>
            <w:r w:rsidRPr="00EF253A">
              <w:rPr>
                <w:rFonts w:asciiTheme="minorHAnsi" w:eastAsia="Garamond" w:hAnsiTheme="minorHAnsi" w:cstheme="minorHAnsi"/>
                <w:b/>
                <w:color w:val="FFFFFF"/>
              </w:rPr>
              <w:t xml:space="preserve"> </w:t>
            </w:r>
          </w:p>
        </w:tc>
        <w:tc>
          <w:tcPr>
            <w:tcW w:w="5862" w:type="dxa"/>
            <w:shd w:val="clear" w:color="auto" w:fill="auto"/>
            <w:vAlign w:val="center"/>
          </w:tcPr>
          <w:p w14:paraId="0D9C4EA6" w14:textId="77777777" w:rsidR="00175AAC" w:rsidRPr="00EF253A" w:rsidRDefault="00175AAC" w:rsidP="00694453">
            <w:pPr>
              <w:rPr>
                <w:rFonts w:asciiTheme="minorHAnsi" w:eastAsia="Garamond" w:hAnsiTheme="minorHAnsi" w:cstheme="minorHAnsi"/>
              </w:rPr>
            </w:pPr>
          </w:p>
        </w:tc>
      </w:tr>
    </w:tbl>
    <w:p w14:paraId="0B60FF8A" w14:textId="77777777" w:rsidR="00F7304F" w:rsidRPr="00EF253A" w:rsidRDefault="00F7304F" w:rsidP="58BD28C7">
      <w:pPr>
        <w:rPr>
          <w:rFonts w:asciiTheme="minorHAnsi" w:hAnsiTheme="minorHAnsi" w:cstheme="minorHAnsi"/>
        </w:rPr>
      </w:pPr>
    </w:p>
    <w:tbl>
      <w:tblPr>
        <w:tblW w:w="94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608"/>
        <w:gridCol w:w="5862"/>
        <w:gridCol w:w="9"/>
      </w:tblGrid>
      <w:tr w:rsidR="005E3D24" w:rsidRPr="00EF253A" w14:paraId="3C80F663" w14:textId="77777777" w:rsidTr="58BD28C7">
        <w:trPr>
          <w:trHeight w:val="586"/>
          <w:jc w:val="center"/>
        </w:trPr>
        <w:tc>
          <w:tcPr>
            <w:tcW w:w="9479" w:type="dxa"/>
            <w:gridSpan w:val="3"/>
            <w:shd w:val="clear" w:color="auto" w:fill="1F497D"/>
            <w:vAlign w:val="center"/>
          </w:tcPr>
          <w:p w14:paraId="4B1695E3" w14:textId="5997F64A" w:rsidR="005E3D24" w:rsidRPr="00EF253A" w:rsidRDefault="005E3D24" w:rsidP="58BD28C7">
            <w:pPr>
              <w:jc w:val="center"/>
              <w:rPr>
                <w:rFonts w:asciiTheme="minorHAnsi" w:eastAsia="Garamond" w:hAnsiTheme="minorHAnsi" w:cstheme="minorHAnsi"/>
                <w:b/>
                <w:bCs/>
                <w:color w:val="FFFFFF"/>
              </w:rPr>
            </w:pPr>
            <w:r w:rsidRPr="00EF253A">
              <w:rPr>
                <w:rFonts w:asciiTheme="minorHAnsi" w:eastAsia="Garamond" w:hAnsiTheme="minorHAnsi" w:cstheme="minorHAnsi"/>
                <w:b/>
                <w:bCs/>
                <w:color w:val="FFFFFF" w:themeColor="background1"/>
              </w:rPr>
              <w:t>Anagrafica Contratto</w:t>
            </w:r>
          </w:p>
        </w:tc>
      </w:tr>
      <w:tr w:rsidR="005E3D24" w:rsidRPr="00EF253A" w14:paraId="38590278" w14:textId="77777777" w:rsidTr="58BD28C7">
        <w:trPr>
          <w:gridAfter w:val="1"/>
          <w:wAfter w:w="9" w:type="dxa"/>
          <w:trHeight w:val="586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3A791466" w14:textId="197D67A1" w:rsidR="005E3D24" w:rsidRPr="00EF253A" w:rsidRDefault="005E3D24" w:rsidP="58BD28C7">
            <w:pPr>
              <w:jc w:val="right"/>
              <w:rPr>
                <w:rFonts w:asciiTheme="minorHAnsi" w:eastAsia="Garamond" w:hAnsiTheme="minorHAnsi" w:cstheme="minorHAnsi"/>
                <w:b/>
                <w:bCs/>
                <w:color w:val="FFFFFF"/>
              </w:rPr>
            </w:pPr>
            <w:r w:rsidRPr="00EF253A">
              <w:rPr>
                <w:rFonts w:asciiTheme="minorHAnsi" w:eastAsia="Garamond" w:hAnsiTheme="minorHAnsi" w:cstheme="minorHAnsi"/>
                <w:b/>
                <w:bCs/>
                <w:color w:val="FFFFFF" w:themeColor="background1"/>
              </w:rPr>
              <w:t>Soggetto contraente/affidatario</w:t>
            </w:r>
          </w:p>
        </w:tc>
        <w:tc>
          <w:tcPr>
            <w:tcW w:w="5862" w:type="dxa"/>
            <w:shd w:val="clear" w:color="auto" w:fill="auto"/>
            <w:vAlign w:val="center"/>
          </w:tcPr>
          <w:p w14:paraId="71831AFD" w14:textId="77777777" w:rsidR="005E3D24" w:rsidRPr="00EF253A" w:rsidRDefault="005E3D24" w:rsidP="58BD28C7">
            <w:pPr>
              <w:rPr>
                <w:rFonts w:asciiTheme="minorHAnsi" w:eastAsia="Garamond" w:hAnsiTheme="minorHAnsi" w:cstheme="minorHAnsi"/>
              </w:rPr>
            </w:pPr>
          </w:p>
          <w:p w14:paraId="58F7DFFE" w14:textId="3649604B" w:rsidR="005E3D24" w:rsidRPr="00EF253A" w:rsidRDefault="005E3D24" w:rsidP="58BD28C7">
            <w:pPr>
              <w:rPr>
                <w:rFonts w:asciiTheme="minorHAnsi" w:eastAsia="Garamond" w:hAnsiTheme="minorHAnsi" w:cstheme="minorHAnsi"/>
              </w:rPr>
            </w:pPr>
          </w:p>
        </w:tc>
      </w:tr>
      <w:tr w:rsidR="005E3D24" w:rsidRPr="00EF253A" w14:paraId="6004CEF4" w14:textId="77777777" w:rsidTr="58BD28C7">
        <w:trPr>
          <w:gridAfter w:val="1"/>
          <w:wAfter w:w="9" w:type="dxa"/>
          <w:trHeight w:val="586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49C07E59" w14:textId="15185EBB" w:rsidR="005E3D24" w:rsidRPr="00EF253A" w:rsidRDefault="005E3D24" w:rsidP="58BD28C7">
            <w:pPr>
              <w:jc w:val="right"/>
              <w:rPr>
                <w:rFonts w:asciiTheme="minorHAnsi" w:eastAsia="Garamond" w:hAnsiTheme="minorHAnsi" w:cstheme="minorHAnsi"/>
                <w:b/>
                <w:bCs/>
                <w:color w:val="FFFFFF"/>
              </w:rPr>
            </w:pPr>
            <w:r w:rsidRPr="00EF253A">
              <w:rPr>
                <w:rFonts w:asciiTheme="minorHAnsi" w:eastAsia="Garamond" w:hAnsiTheme="minorHAnsi" w:cstheme="minorHAnsi"/>
                <w:b/>
                <w:bCs/>
                <w:color w:val="FFFFFF" w:themeColor="background1"/>
              </w:rPr>
              <w:t xml:space="preserve">Importo totale del contratto </w:t>
            </w:r>
          </w:p>
        </w:tc>
        <w:tc>
          <w:tcPr>
            <w:tcW w:w="5862" w:type="dxa"/>
            <w:shd w:val="clear" w:color="auto" w:fill="auto"/>
            <w:vAlign w:val="center"/>
          </w:tcPr>
          <w:p w14:paraId="78BC047B" w14:textId="77777777" w:rsidR="005E3D24" w:rsidRPr="00EF253A" w:rsidRDefault="005E3D24" w:rsidP="58BD28C7">
            <w:pPr>
              <w:rPr>
                <w:rFonts w:asciiTheme="minorHAnsi" w:eastAsia="Garamond" w:hAnsiTheme="minorHAnsi" w:cstheme="minorHAnsi"/>
              </w:rPr>
            </w:pPr>
          </w:p>
        </w:tc>
      </w:tr>
      <w:tr w:rsidR="005E3D24" w:rsidRPr="00EF253A" w14:paraId="2D9B15FD" w14:textId="77777777" w:rsidTr="58BD28C7">
        <w:trPr>
          <w:gridAfter w:val="1"/>
          <w:wAfter w:w="9" w:type="dxa"/>
          <w:trHeight w:val="586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3384529D" w14:textId="1214C137" w:rsidR="005E3D24" w:rsidRPr="00EF253A" w:rsidRDefault="005E3D24" w:rsidP="58BD28C7">
            <w:pPr>
              <w:jc w:val="right"/>
              <w:rPr>
                <w:rFonts w:asciiTheme="minorHAnsi" w:eastAsia="Garamond" w:hAnsiTheme="minorHAnsi" w:cstheme="minorHAnsi"/>
                <w:b/>
                <w:bCs/>
                <w:color w:val="FFFFFF"/>
              </w:rPr>
            </w:pPr>
            <w:r w:rsidRPr="00EF253A">
              <w:rPr>
                <w:rFonts w:asciiTheme="minorHAnsi" w:eastAsia="Garamond" w:hAnsiTheme="minorHAnsi" w:cstheme="minorHAnsi"/>
                <w:b/>
                <w:bCs/>
                <w:color w:val="FFFFFF" w:themeColor="background1"/>
              </w:rPr>
              <w:t>Di cui costo a valere sul PNRR</w:t>
            </w:r>
          </w:p>
        </w:tc>
        <w:tc>
          <w:tcPr>
            <w:tcW w:w="5862" w:type="dxa"/>
            <w:shd w:val="clear" w:color="auto" w:fill="auto"/>
            <w:vAlign w:val="center"/>
          </w:tcPr>
          <w:p w14:paraId="7662210E" w14:textId="77777777" w:rsidR="005E3D24" w:rsidRPr="00EF253A" w:rsidRDefault="005E3D24" w:rsidP="58BD28C7">
            <w:pPr>
              <w:rPr>
                <w:rFonts w:asciiTheme="minorHAnsi" w:eastAsia="Garamond" w:hAnsiTheme="minorHAnsi" w:cstheme="minorHAnsi"/>
              </w:rPr>
            </w:pPr>
          </w:p>
        </w:tc>
      </w:tr>
      <w:tr w:rsidR="005E3D24" w:rsidRPr="00EF253A" w14:paraId="1BB1A421" w14:textId="77777777" w:rsidTr="58BD28C7">
        <w:trPr>
          <w:gridAfter w:val="1"/>
          <w:wAfter w:w="9" w:type="dxa"/>
          <w:trHeight w:val="586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31A76726" w14:textId="566DAF2E" w:rsidR="005E3D24" w:rsidRPr="00EF253A" w:rsidRDefault="005E3D24" w:rsidP="58BD28C7">
            <w:pPr>
              <w:jc w:val="right"/>
              <w:rPr>
                <w:rFonts w:asciiTheme="minorHAnsi" w:eastAsia="Garamond" w:hAnsiTheme="minorHAnsi" w:cstheme="minorHAnsi"/>
                <w:b/>
                <w:bCs/>
                <w:color w:val="FFFFFF"/>
              </w:rPr>
            </w:pPr>
            <w:r w:rsidRPr="00EF253A">
              <w:rPr>
                <w:rFonts w:asciiTheme="minorHAnsi" w:eastAsia="Garamond" w:hAnsiTheme="minorHAnsi" w:cstheme="minorHAnsi"/>
                <w:b/>
                <w:bCs/>
                <w:color w:val="FFFFFF" w:themeColor="background1"/>
              </w:rPr>
              <w:t>Tipologia di procedura di affidamento</w:t>
            </w:r>
          </w:p>
        </w:tc>
        <w:tc>
          <w:tcPr>
            <w:tcW w:w="5862" w:type="dxa"/>
            <w:shd w:val="clear" w:color="auto" w:fill="auto"/>
            <w:vAlign w:val="center"/>
          </w:tcPr>
          <w:p w14:paraId="7E2CE748" w14:textId="77777777" w:rsidR="005E3D24" w:rsidRPr="00EF253A" w:rsidRDefault="005E3D24" w:rsidP="58BD28C7">
            <w:pPr>
              <w:rPr>
                <w:rFonts w:asciiTheme="minorHAnsi" w:eastAsia="Garamond" w:hAnsiTheme="minorHAnsi" w:cstheme="minorHAnsi"/>
              </w:rPr>
            </w:pPr>
          </w:p>
        </w:tc>
      </w:tr>
      <w:tr w:rsidR="005E3D24" w:rsidRPr="00EF253A" w14:paraId="78E001A6" w14:textId="77777777" w:rsidTr="58BD28C7">
        <w:trPr>
          <w:gridAfter w:val="1"/>
          <w:wAfter w:w="9" w:type="dxa"/>
          <w:trHeight w:val="586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08F239EB" w14:textId="01D6A877" w:rsidR="005E3D24" w:rsidRPr="00EF253A" w:rsidRDefault="005E3D24" w:rsidP="58BD28C7">
            <w:pPr>
              <w:jc w:val="right"/>
              <w:rPr>
                <w:rFonts w:asciiTheme="minorHAnsi" w:eastAsia="Garamond" w:hAnsiTheme="minorHAnsi" w:cstheme="minorHAnsi"/>
                <w:b/>
                <w:bCs/>
                <w:color w:val="FFFFFF"/>
              </w:rPr>
            </w:pPr>
            <w:r w:rsidRPr="00EF253A">
              <w:rPr>
                <w:rFonts w:asciiTheme="minorHAnsi" w:eastAsia="Garamond" w:hAnsiTheme="minorHAnsi" w:cstheme="minorHAnsi"/>
                <w:b/>
                <w:bCs/>
                <w:color w:val="FFFFFF" w:themeColor="background1"/>
              </w:rPr>
              <w:t xml:space="preserve">Scadenza </w:t>
            </w:r>
          </w:p>
        </w:tc>
        <w:tc>
          <w:tcPr>
            <w:tcW w:w="5862" w:type="dxa"/>
            <w:shd w:val="clear" w:color="auto" w:fill="auto"/>
            <w:vAlign w:val="center"/>
          </w:tcPr>
          <w:p w14:paraId="4FA49B20" w14:textId="77777777" w:rsidR="005E3D24" w:rsidRPr="00EF253A" w:rsidRDefault="005E3D24" w:rsidP="58BD28C7">
            <w:pPr>
              <w:rPr>
                <w:rFonts w:asciiTheme="minorHAnsi" w:eastAsia="Garamond" w:hAnsiTheme="minorHAnsi" w:cstheme="minorHAnsi"/>
              </w:rPr>
            </w:pPr>
          </w:p>
        </w:tc>
      </w:tr>
    </w:tbl>
    <w:p w14:paraId="14455E68" w14:textId="77777777" w:rsidR="00F7304F" w:rsidRPr="00EF253A" w:rsidRDefault="00F7304F" w:rsidP="58BD28C7">
      <w:pPr>
        <w:rPr>
          <w:rFonts w:asciiTheme="minorHAnsi" w:hAnsiTheme="minorHAnsi" w:cstheme="minorHAnsi"/>
        </w:rPr>
      </w:pPr>
    </w:p>
    <w:tbl>
      <w:tblPr>
        <w:tblW w:w="94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608"/>
        <w:gridCol w:w="5862"/>
        <w:gridCol w:w="9"/>
      </w:tblGrid>
      <w:tr w:rsidR="00175AAC" w:rsidRPr="00EF253A" w14:paraId="4D517C65" w14:textId="77777777" w:rsidTr="00175AAC">
        <w:trPr>
          <w:trHeight w:val="586"/>
          <w:jc w:val="center"/>
        </w:trPr>
        <w:tc>
          <w:tcPr>
            <w:tcW w:w="9479" w:type="dxa"/>
            <w:gridSpan w:val="3"/>
            <w:shd w:val="clear" w:color="auto" w:fill="1F497D"/>
            <w:vAlign w:val="center"/>
          </w:tcPr>
          <w:p w14:paraId="3E6371EF" w14:textId="77777777" w:rsidR="00175AAC" w:rsidRPr="00EF253A" w:rsidRDefault="00175AAC" w:rsidP="00694453">
            <w:pPr>
              <w:jc w:val="center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EF253A">
              <w:rPr>
                <w:rFonts w:asciiTheme="minorHAnsi" w:eastAsia="Garamond" w:hAnsiTheme="minorHAnsi" w:cstheme="minorHAnsi"/>
                <w:b/>
                <w:color w:val="FFFFFF"/>
              </w:rPr>
              <w:t>Anagrafica Controllo</w:t>
            </w:r>
          </w:p>
        </w:tc>
      </w:tr>
      <w:tr w:rsidR="00175AAC" w:rsidRPr="00EF253A" w14:paraId="67EC00C2" w14:textId="77777777" w:rsidTr="00175AAC">
        <w:trPr>
          <w:gridAfter w:val="1"/>
          <w:wAfter w:w="9" w:type="dxa"/>
          <w:trHeight w:val="586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7B90AE37" w14:textId="77777777" w:rsidR="00175AAC" w:rsidRPr="00EF253A" w:rsidRDefault="00175AAC" w:rsidP="00694453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EF253A">
              <w:rPr>
                <w:rFonts w:asciiTheme="minorHAnsi" w:eastAsia="Garamond" w:hAnsiTheme="minorHAnsi" w:cstheme="minorHAnsi"/>
                <w:b/>
                <w:color w:val="FFFFFF"/>
              </w:rPr>
              <w:t>Modalità di attuazione</w:t>
            </w:r>
          </w:p>
        </w:tc>
        <w:tc>
          <w:tcPr>
            <w:tcW w:w="5862" w:type="dxa"/>
            <w:shd w:val="clear" w:color="auto" w:fill="auto"/>
            <w:vAlign w:val="center"/>
          </w:tcPr>
          <w:p w14:paraId="78786FD5" w14:textId="77777777" w:rsidR="00175AAC" w:rsidRPr="00EF253A" w:rsidRDefault="00175AAC" w:rsidP="00694453">
            <w:pPr>
              <w:rPr>
                <w:rFonts w:asciiTheme="minorHAnsi" w:eastAsia="Garamond" w:hAnsiTheme="minorHAnsi" w:cstheme="minorHAnsi"/>
              </w:rPr>
            </w:pPr>
            <w:r w:rsidRPr="00EF253A">
              <w:rPr>
                <w:rFonts w:asciiTheme="minorHAnsi" w:eastAsia="Garamond" w:hAnsiTheme="minorHAnsi" w:cstheme="minorHAnsi"/>
              </w:rPr>
              <w:t>□ Regia</w:t>
            </w:r>
          </w:p>
          <w:p w14:paraId="3F674852" w14:textId="77777777" w:rsidR="00175AAC" w:rsidRPr="00EF253A" w:rsidRDefault="00175AAC" w:rsidP="00694453">
            <w:pPr>
              <w:rPr>
                <w:rFonts w:asciiTheme="minorHAnsi" w:eastAsia="Garamond" w:hAnsiTheme="minorHAnsi" w:cstheme="minorHAnsi"/>
              </w:rPr>
            </w:pPr>
            <w:r w:rsidRPr="00EF253A">
              <w:rPr>
                <w:rFonts w:asciiTheme="minorHAnsi" w:eastAsia="Garamond" w:hAnsiTheme="minorHAnsi" w:cstheme="minorHAnsi"/>
              </w:rPr>
              <w:t>□ Titolarità</w:t>
            </w:r>
          </w:p>
        </w:tc>
      </w:tr>
      <w:tr w:rsidR="00175AAC" w:rsidRPr="00EF253A" w14:paraId="42D78D8B" w14:textId="77777777" w:rsidTr="00175AAC">
        <w:trPr>
          <w:gridAfter w:val="1"/>
          <w:wAfter w:w="9" w:type="dxa"/>
          <w:trHeight w:val="586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5B836F0F" w14:textId="77777777" w:rsidR="00175AAC" w:rsidRPr="00EF253A" w:rsidRDefault="00175AAC" w:rsidP="00694453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EF253A">
              <w:rPr>
                <w:rFonts w:asciiTheme="minorHAnsi" w:eastAsia="Garamond" w:hAnsiTheme="minorHAnsi" w:cstheme="minorHAnsi"/>
                <w:b/>
                <w:color w:val="FFFFFF"/>
              </w:rPr>
              <w:t xml:space="preserve">Titolo progetto </w:t>
            </w:r>
          </w:p>
        </w:tc>
        <w:tc>
          <w:tcPr>
            <w:tcW w:w="5862" w:type="dxa"/>
            <w:shd w:val="clear" w:color="auto" w:fill="auto"/>
            <w:vAlign w:val="center"/>
          </w:tcPr>
          <w:p w14:paraId="5C4879C6" w14:textId="77777777" w:rsidR="00175AAC" w:rsidRPr="00EF253A" w:rsidRDefault="00175AAC" w:rsidP="00694453">
            <w:pPr>
              <w:rPr>
                <w:rFonts w:asciiTheme="minorHAnsi" w:eastAsia="Garamond" w:hAnsiTheme="minorHAnsi" w:cstheme="minorHAnsi"/>
              </w:rPr>
            </w:pPr>
          </w:p>
        </w:tc>
      </w:tr>
      <w:tr w:rsidR="00175AAC" w:rsidRPr="00EF253A" w14:paraId="4D00EA62" w14:textId="77777777" w:rsidTr="00175AAC">
        <w:trPr>
          <w:gridAfter w:val="1"/>
          <w:wAfter w:w="9" w:type="dxa"/>
          <w:trHeight w:val="586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482198AC" w14:textId="77777777" w:rsidR="00175AAC" w:rsidRPr="00EF253A" w:rsidRDefault="00175AAC" w:rsidP="00694453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EF253A">
              <w:rPr>
                <w:rFonts w:asciiTheme="minorHAnsi" w:eastAsia="Garamond" w:hAnsiTheme="minorHAnsi" w:cstheme="minorHAnsi"/>
                <w:b/>
                <w:color w:val="FFFFFF"/>
              </w:rPr>
              <w:t>Importo del progetto</w:t>
            </w:r>
          </w:p>
        </w:tc>
        <w:tc>
          <w:tcPr>
            <w:tcW w:w="5862" w:type="dxa"/>
            <w:shd w:val="clear" w:color="auto" w:fill="auto"/>
            <w:vAlign w:val="center"/>
          </w:tcPr>
          <w:p w14:paraId="4BEAD746" w14:textId="77777777" w:rsidR="00175AAC" w:rsidRPr="00EF253A" w:rsidRDefault="00175AAC" w:rsidP="00694453">
            <w:pPr>
              <w:rPr>
                <w:rFonts w:asciiTheme="minorHAnsi" w:eastAsia="Garamond" w:hAnsiTheme="minorHAnsi" w:cstheme="minorHAnsi"/>
              </w:rPr>
            </w:pPr>
          </w:p>
        </w:tc>
      </w:tr>
      <w:tr w:rsidR="00175AAC" w:rsidRPr="00EF253A" w14:paraId="3F070E8C" w14:textId="77777777" w:rsidTr="00175AAC">
        <w:trPr>
          <w:gridAfter w:val="1"/>
          <w:wAfter w:w="9" w:type="dxa"/>
          <w:trHeight w:val="586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42758528" w14:textId="77777777" w:rsidR="00175AAC" w:rsidRPr="00EF253A" w:rsidRDefault="00175AAC" w:rsidP="00694453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EF253A">
              <w:rPr>
                <w:rFonts w:asciiTheme="minorHAnsi" w:eastAsia="Garamond" w:hAnsiTheme="minorHAnsi" w:cstheme="minorHAnsi"/>
                <w:b/>
                <w:color w:val="FFFFFF"/>
              </w:rPr>
              <w:t>di cui costo a valere sul PNRR</w:t>
            </w:r>
          </w:p>
        </w:tc>
        <w:tc>
          <w:tcPr>
            <w:tcW w:w="5862" w:type="dxa"/>
            <w:shd w:val="clear" w:color="auto" w:fill="auto"/>
            <w:vAlign w:val="center"/>
          </w:tcPr>
          <w:p w14:paraId="31821631" w14:textId="77777777" w:rsidR="00175AAC" w:rsidRPr="00EF253A" w:rsidRDefault="00175AAC" w:rsidP="00694453">
            <w:pPr>
              <w:rPr>
                <w:rFonts w:asciiTheme="minorHAnsi" w:eastAsia="Garamond" w:hAnsiTheme="minorHAnsi" w:cstheme="minorHAnsi"/>
              </w:rPr>
            </w:pPr>
          </w:p>
        </w:tc>
      </w:tr>
      <w:tr w:rsidR="00175AAC" w:rsidRPr="00EF253A" w14:paraId="3CC5766F" w14:textId="77777777" w:rsidTr="00175AAC">
        <w:trPr>
          <w:gridAfter w:val="1"/>
          <w:wAfter w:w="9" w:type="dxa"/>
          <w:trHeight w:val="586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208D1DE8" w14:textId="77777777" w:rsidR="00175AAC" w:rsidRPr="00EF253A" w:rsidRDefault="00175AAC" w:rsidP="00694453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EF253A">
              <w:rPr>
                <w:rFonts w:asciiTheme="minorHAnsi" w:eastAsia="Garamond" w:hAnsiTheme="minorHAnsi" w:cstheme="minorHAnsi"/>
                <w:b/>
                <w:color w:val="FFFFFF"/>
              </w:rPr>
              <w:t>CUP</w:t>
            </w:r>
          </w:p>
        </w:tc>
        <w:tc>
          <w:tcPr>
            <w:tcW w:w="5862" w:type="dxa"/>
            <w:shd w:val="clear" w:color="auto" w:fill="auto"/>
            <w:vAlign w:val="center"/>
          </w:tcPr>
          <w:p w14:paraId="60C11AFB" w14:textId="77777777" w:rsidR="00175AAC" w:rsidRPr="00EF253A" w:rsidRDefault="00175AAC" w:rsidP="00694453">
            <w:pPr>
              <w:rPr>
                <w:rFonts w:asciiTheme="minorHAnsi" w:eastAsia="Garamond" w:hAnsiTheme="minorHAnsi" w:cstheme="minorHAnsi"/>
              </w:rPr>
            </w:pPr>
          </w:p>
        </w:tc>
      </w:tr>
      <w:tr w:rsidR="00175AAC" w:rsidRPr="00EF253A" w14:paraId="5587823A" w14:textId="77777777" w:rsidTr="00175AAC">
        <w:trPr>
          <w:gridAfter w:val="1"/>
          <w:wAfter w:w="9" w:type="dxa"/>
          <w:trHeight w:val="586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5C8A03C0" w14:textId="77777777" w:rsidR="00175AAC" w:rsidRPr="00EF253A" w:rsidRDefault="00175AAC" w:rsidP="00694453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EF253A">
              <w:rPr>
                <w:rFonts w:asciiTheme="minorHAnsi" w:eastAsia="Garamond" w:hAnsiTheme="minorHAnsi" w:cstheme="minorHAnsi"/>
                <w:b/>
                <w:color w:val="FFFFFF"/>
              </w:rPr>
              <w:t>Soggetto Realizzatore</w:t>
            </w:r>
          </w:p>
        </w:tc>
        <w:tc>
          <w:tcPr>
            <w:tcW w:w="5862" w:type="dxa"/>
            <w:shd w:val="clear" w:color="auto" w:fill="auto"/>
            <w:vAlign w:val="center"/>
          </w:tcPr>
          <w:p w14:paraId="35BEC188" w14:textId="77777777" w:rsidR="00175AAC" w:rsidRPr="00EF253A" w:rsidRDefault="00175AAC" w:rsidP="00694453">
            <w:pPr>
              <w:rPr>
                <w:rFonts w:asciiTheme="minorHAnsi" w:eastAsia="Garamond" w:hAnsiTheme="minorHAnsi" w:cstheme="minorHAnsi"/>
              </w:rPr>
            </w:pPr>
          </w:p>
        </w:tc>
      </w:tr>
      <w:tr w:rsidR="00175AAC" w:rsidRPr="00EF253A" w14:paraId="7FD3821E" w14:textId="77777777" w:rsidTr="00175AAC">
        <w:trPr>
          <w:gridAfter w:val="1"/>
          <w:wAfter w:w="9" w:type="dxa"/>
          <w:trHeight w:val="586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573C7507" w14:textId="77777777" w:rsidR="00175AAC" w:rsidRPr="00EF253A" w:rsidRDefault="00175AAC" w:rsidP="00694453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EF253A">
              <w:rPr>
                <w:rFonts w:asciiTheme="minorHAnsi" w:eastAsia="Garamond" w:hAnsiTheme="minorHAnsi" w:cstheme="minorHAnsi"/>
                <w:b/>
                <w:color w:val="FFFFFF"/>
              </w:rPr>
              <w:t>ID Controllo</w:t>
            </w:r>
          </w:p>
        </w:tc>
        <w:tc>
          <w:tcPr>
            <w:tcW w:w="5862" w:type="dxa"/>
            <w:shd w:val="clear" w:color="auto" w:fill="auto"/>
            <w:vAlign w:val="center"/>
          </w:tcPr>
          <w:p w14:paraId="456273BF" w14:textId="77777777" w:rsidR="00175AAC" w:rsidRPr="00EF253A" w:rsidRDefault="00175AAC" w:rsidP="00694453">
            <w:pPr>
              <w:rPr>
                <w:rFonts w:asciiTheme="minorHAnsi" w:eastAsia="Garamond" w:hAnsiTheme="minorHAnsi" w:cstheme="minorHAnsi"/>
              </w:rPr>
            </w:pPr>
          </w:p>
        </w:tc>
      </w:tr>
      <w:tr w:rsidR="00175AAC" w:rsidRPr="00EF253A" w14:paraId="1BF6CD13" w14:textId="77777777" w:rsidTr="00175AAC">
        <w:trPr>
          <w:gridAfter w:val="1"/>
          <w:wAfter w:w="9" w:type="dxa"/>
          <w:trHeight w:val="586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0A73963B" w14:textId="77777777" w:rsidR="00175AAC" w:rsidRPr="00EF253A" w:rsidRDefault="00175AAC" w:rsidP="00694453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EF253A">
              <w:rPr>
                <w:rFonts w:asciiTheme="minorHAnsi" w:eastAsia="Garamond" w:hAnsiTheme="minorHAnsi" w:cstheme="minorHAnsi"/>
                <w:b/>
                <w:color w:val="FFFFFF"/>
              </w:rPr>
              <w:t>Campionamento</w:t>
            </w:r>
          </w:p>
        </w:tc>
        <w:tc>
          <w:tcPr>
            <w:tcW w:w="5862" w:type="dxa"/>
            <w:shd w:val="clear" w:color="auto" w:fill="auto"/>
            <w:vAlign w:val="center"/>
          </w:tcPr>
          <w:p w14:paraId="0F56FA87" w14:textId="539233D9" w:rsidR="00175AAC" w:rsidRPr="00EF253A" w:rsidRDefault="00175AAC" w:rsidP="00694453">
            <w:pPr>
              <w:widowControl w:val="0"/>
              <w:rPr>
                <w:rFonts w:asciiTheme="minorHAnsi" w:eastAsia="Garamond" w:hAnsiTheme="minorHAnsi" w:cstheme="minorHAnsi"/>
              </w:rPr>
            </w:pPr>
            <w:r w:rsidRPr="00EF253A">
              <w:rPr>
                <w:rFonts w:asciiTheme="minorHAnsi" w:eastAsia="Garamond" w:hAnsiTheme="minorHAnsi" w:cstheme="minorHAnsi"/>
              </w:rPr>
              <w:t>□ SI</w:t>
            </w:r>
          </w:p>
          <w:p w14:paraId="16D5BD26" w14:textId="2E886F76" w:rsidR="00175AAC" w:rsidRPr="00EF253A" w:rsidRDefault="00175AAC" w:rsidP="00694453">
            <w:pPr>
              <w:rPr>
                <w:rFonts w:asciiTheme="minorHAnsi" w:eastAsia="Garamond" w:hAnsiTheme="minorHAnsi" w:cstheme="minorHAnsi"/>
              </w:rPr>
            </w:pPr>
            <w:r w:rsidRPr="00EF253A">
              <w:rPr>
                <w:rFonts w:asciiTheme="minorHAnsi" w:eastAsia="Garamond" w:hAnsiTheme="minorHAnsi" w:cstheme="minorHAnsi"/>
              </w:rPr>
              <w:t>□ NO</w:t>
            </w:r>
          </w:p>
        </w:tc>
      </w:tr>
      <w:tr w:rsidR="00175AAC" w:rsidRPr="00EF253A" w14:paraId="19139B6B" w14:textId="77777777" w:rsidTr="00175AAC">
        <w:trPr>
          <w:gridAfter w:val="1"/>
          <w:wAfter w:w="9" w:type="dxa"/>
          <w:trHeight w:val="586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600FF936" w14:textId="77777777" w:rsidR="00175AAC" w:rsidRPr="00EF253A" w:rsidRDefault="00175AAC" w:rsidP="00694453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EF253A">
              <w:rPr>
                <w:rFonts w:asciiTheme="minorHAnsi" w:eastAsia="Garamond" w:hAnsiTheme="minorHAnsi" w:cstheme="minorHAnsi"/>
                <w:b/>
                <w:color w:val="FFFFFF"/>
              </w:rPr>
              <w:t>Operazione oggetto del controllo</w:t>
            </w:r>
          </w:p>
          <w:p w14:paraId="5FD8882C" w14:textId="77777777" w:rsidR="00175AAC" w:rsidRPr="00EF253A" w:rsidRDefault="00175AAC" w:rsidP="00694453">
            <w:pPr>
              <w:jc w:val="right"/>
              <w:rPr>
                <w:rFonts w:asciiTheme="minorHAnsi" w:eastAsia="Garamond" w:hAnsiTheme="minorHAnsi" w:cstheme="minorHAnsi"/>
                <w:b/>
                <w:i/>
                <w:color w:val="FFFFFF"/>
              </w:rPr>
            </w:pPr>
            <w:r w:rsidRPr="00EF253A">
              <w:rPr>
                <w:rFonts w:asciiTheme="minorHAnsi" w:eastAsia="Garamond" w:hAnsiTheme="minorHAnsi" w:cstheme="minorHAnsi"/>
                <w:b/>
                <w:i/>
                <w:color w:val="FFFFFF"/>
              </w:rPr>
              <w:t>(Nominativo/CF)</w:t>
            </w:r>
          </w:p>
        </w:tc>
        <w:tc>
          <w:tcPr>
            <w:tcW w:w="5862" w:type="dxa"/>
            <w:shd w:val="clear" w:color="auto" w:fill="auto"/>
            <w:vAlign w:val="center"/>
          </w:tcPr>
          <w:p w14:paraId="10ECEDFB" w14:textId="77777777" w:rsidR="00175AAC" w:rsidRPr="00EF253A" w:rsidRDefault="00175AAC" w:rsidP="00694453">
            <w:pPr>
              <w:rPr>
                <w:rFonts w:asciiTheme="minorHAnsi" w:eastAsia="Garamond" w:hAnsiTheme="minorHAnsi" w:cstheme="minorHAnsi"/>
              </w:rPr>
            </w:pPr>
          </w:p>
        </w:tc>
      </w:tr>
      <w:tr w:rsidR="00175AAC" w:rsidRPr="00EF253A" w14:paraId="1B0F979C" w14:textId="77777777" w:rsidTr="00175AAC">
        <w:trPr>
          <w:gridAfter w:val="1"/>
          <w:wAfter w:w="9" w:type="dxa"/>
          <w:trHeight w:val="586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0903C09E" w14:textId="77777777" w:rsidR="00175AAC" w:rsidRPr="00EF253A" w:rsidRDefault="00175AAC" w:rsidP="00694453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EF253A">
              <w:rPr>
                <w:rFonts w:asciiTheme="minorHAnsi" w:eastAsia="Garamond" w:hAnsiTheme="minorHAnsi" w:cstheme="minorHAnsi"/>
                <w:b/>
                <w:color w:val="FFFFFF"/>
              </w:rPr>
              <w:t>Importo controllato</w:t>
            </w:r>
          </w:p>
          <w:p w14:paraId="70012837" w14:textId="77777777" w:rsidR="00175AAC" w:rsidRPr="00EF253A" w:rsidRDefault="00175AAC" w:rsidP="00694453">
            <w:pPr>
              <w:jc w:val="right"/>
              <w:rPr>
                <w:rFonts w:asciiTheme="minorHAnsi" w:eastAsia="Garamond" w:hAnsiTheme="minorHAnsi" w:cstheme="minorHAnsi"/>
                <w:b/>
                <w:i/>
                <w:color w:val="FFFFFF"/>
              </w:rPr>
            </w:pPr>
            <w:r w:rsidRPr="00EF253A">
              <w:rPr>
                <w:rFonts w:asciiTheme="minorHAnsi" w:eastAsia="Garamond" w:hAnsiTheme="minorHAnsi" w:cstheme="minorHAnsi"/>
                <w:b/>
                <w:i/>
                <w:color w:val="FFFFFF"/>
              </w:rPr>
              <w:t>(Rif. Titolo di spesa)</w:t>
            </w:r>
          </w:p>
        </w:tc>
        <w:tc>
          <w:tcPr>
            <w:tcW w:w="5862" w:type="dxa"/>
            <w:shd w:val="clear" w:color="auto" w:fill="auto"/>
            <w:vAlign w:val="center"/>
          </w:tcPr>
          <w:p w14:paraId="7770B65F" w14:textId="77777777" w:rsidR="00175AAC" w:rsidRPr="00EF253A" w:rsidRDefault="00175AAC" w:rsidP="00694453">
            <w:pPr>
              <w:rPr>
                <w:rFonts w:asciiTheme="minorHAnsi" w:eastAsia="Garamond" w:hAnsiTheme="minorHAnsi" w:cstheme="minorHAnsi"/>
              </w:rPr>
            </w:pPr>
          </w:p>
        </w:tc>
      </w:tr>
      <w:tr w:rsidR="00175AAC" w:rsidRPr="00EF253A" w14:paraId="510BE60D" w14:textId="77777777" w:rsidTr="00175AAC">
        <w:trPr>
          <w:gridAfter w:val="1"/>
          <w:wAfter w:w="9" w:type="dxa"/>
          <w:trHeight w:val="586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3C431D76" w14:textId="77777777" w:rsidR="00175AAC" w:rsidRPr="00EF253A" w:rsidRDefault="00175AAC" w:rsidP="00694453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EF253A">
              <w:rPr>
                <w:rFonts w:asciiTheme="minorHAnsi" w:eastAsia="Garamond" w:hAnsiTheme="minorHAnsi" w:cstheme="minorHAnsi"/>
                <w:b/>
                <w:color w:val="FFFFFF"/>
              </w:rPr>
              <w:t>Periodo</w:t>
            </w:r>
          </w:p>
        </w:tc>
        <w:tc>
          <w:tcPr>
            <w:tcW w:w="5862" w:type="dxa"/>
            <w:shd w:val="clear" w:color="auto" w:fill="auto"/>
            <w:vAlign w:val="center"/>
          </w:tcPr>
          <w:p w14:paraId="75CE099C" w14:textId="77777777" w:rsidR="00175AAC" w:rsidRPr="00EF253A" w:rsidRDefault="00175AAC" w:rsidP="00694453">
            <w:pPr>
              <w:rPr>
                <w:rFonts w:asciiTheme="minorHAnsi" w:eastAsia="Garamond" w:hAnsiTheme="minorHAnsi" w:cstheme="minorHAnsi"/>
              </w:rPr>
            </w:pPr>
          </w:p>
        </w:tc>
      </w:tr>
      <w:tr w:rsidR="00175AAC" w:rsidRPr="00EF253A" w14:paraId="7A2D6808" w14:textId="77777777" w:rsidTr="00175AAC">
        <w:trPr>
          <w:gridAfter w:val="1"/>
          <w:wAfter w:w="9" w:type="dxa"/>
          <w:trHeight w:val="586"/>
          <w:jc w:val="center"/>
        </w:trPr>
        <w:tc>
          <w:tcPr>
            <w:tcW w:w="3608" w:type="dxa"/>
            <w:shd w:val="clear" w:color="auto" w:fill="1F497D"/>
            <w:vAlign w:val="center"/>
          </w:tcPr>
          <w:p w14:paraId="5F9EE5BD" w14:textId="77777777" w:rsidR="00175AAC" w:rsidRPr="00EF253A" w:rsidRDefault="00175AAC" w:rsidP="00694453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</w:rPr>
            </w:pPr>
            <w:r w:rsidRPr="00EF253A">
              <w:rPr>
                <w:rFonts w:asciiTheme="minorHAnsi" w:eastAsia="Garamond" w:hAnsiTheme="minorHAnsi" w:cstheme="minorHAnsi"/>
                <w:b/>
                <w:color w:val="FFFFFF"/>
              </w:rPr>
              <w:t>Luogo di conservazione della documentazione</w:t>
            </w:r>
          </w:p>
          <w:p w14:paraId="6DE0704E" w14:textId="77777777" w:rsidR="00175AAC" w:rsidRPr="00EF253A" w:rsidRDefault="00175AAC" w:rsidP="00694453">
            <w:pPr>
              <w:jc w:val="right"/>
              <w:rPr>
                <w:rFonts w:asciiTheme="minorHAnsi" w:eastAsia="Garamond" w:hAnsiTheme="minorHAnsi" w:cstheme="minorHAnsi"/>
                <w:b/>
                <w:color w:val="FFFFFF"/>
                <w:sz w:val="20"/>
                <w:szCs w:val="20"/>
              </w:rPr>
            </w:pPr>
            <w:r w:rsidRPr="00EF253A">
              <w:rPr>
                <w:rFonts w:asciiTheme="minorHAnsi" w:eastAsia="Garamond" w:hAnsiTheme="minorHAnsi" w:cstheme="minorHAnsi"/>
                <w:color w:val="FFFFFF"/>
                <w:sz w:val="20"/>
                <w:szCs w:val="20"/>
              </w:rPr>
              <w:t>(Ente/Ufficio/Stanza o Server/archivio informatico)</w:t>
            </w:r>
          </w:p>
        </w:tc>
        <w:tc>
          <w:tcPr>
            <w:tcW w:w="5862" w:type="dxa"/>
            <w:shd w:val="clear" w:color="auto" w:fill="auto"/>
            <w:vAlign w:val="center"/>
          </w:tcPr>
          <w:p w14:paraId="564148B6" w14:textId="77777777" w:rsidR="00175AAC" w:rsidRPr="00EF253A" w:rsidRDefault="00175AAC" w:rsidP="00694453">
            <w:pPr>
              <w:rPr>
                <w:rFonts w:asciiTheme="minorHAnsi" w:eastAsia="Garamond" w:hAnsiTheme="minorHAnsi" w:cstheme="minorHAnsi"/>
              </w:rPr>
            </w:pPr>
          </w:p>
        </w:tc>
      </w:tr>
    </w:tbl>
    <w:p w14:paraId="383DD89D" w14:textId="77777777" w:rsidR="0017264E" w:rsidRPr="00EF253A" w:rsidRDefault="0017264E">
      <w:pPr>
        <w:spacing w:after="160" w:line="259" w:lineRule="auto"/>
        <w:rPr>
          <w:rFonts w:asciiTheme="minorHAnsi" w:eastAsia="Garamond" w:hAnsiTheme="minorHAnsi" w:cstheme="minorHAnsi"/>
        </w:rPr>
        <w:sectPr w:rsidR="0017264E" w:rsidRPr="00EF253A" w:rsidSect="0017264E">
          <w:headerReference w:type="default" r:id="rId11"/>
          <w:footerReference w:type="default" r:id="rId12"/>
          <w:pgSz w:w="11906" w:h="16838"/>
          <w:pgMar w:top="1134" w:right="1134" w:bottom="1134" w:left="1418" w:header="709" w:footer="709" w:gutter="0"/>
          <w:cols w:space="720"/>
        </w:sectPr>
      </w:pPr>
    </w:p>
    <w:p w14:paraId="7E28B5EE" w14:textId="77777777" w:rsidR="00F01B29" w:rsidRPr="00EF253A" w:rsidRDefault="00F01B29">
      <w:pPr>
        <w:spacing w:after="160" w:line="259" w:lineRule="auto"/>
        <w:rPr>
          <w:rFonts w:asciiTheme="minorHAnsi" w:eastAsia="Garamond" w:hAnsiTheme="minorHAnsi" w:cstheme="minorHAnsi"/>
        </w:rPr>
      </w:pPr>
    </w:p>
    <w:tbl>
      <w:tblPr>
        <w:tblW w:w="14268" w:type="dxa"/>
        <w:tblLayout w:type="fixed"/>
        <w:tblCellMar>
          <w:top w:w="100" w:type="dxa"/>
          <w:left w:w="10" w:type="dxa"/>
          <w:bottom w:w="100" w:type="dxa"/>
          <w:right w:w="10" w:type="dxa"/>
        </w:tblCellMar>
        <w:tblLook w:val="0000" w:firstRow="0" w:lastRow="0" w:firstColumn="0" w:lastColumn="0" w:noHBand="0" w:noVBand="0"/>
      </w:tblPr>
      <w:tblGrid>
        <w:gridCol w:w="554"/>
        <w:gridCol w:w="3181"/>
        <w:gridCol w:w="615"/>
        <w:gridCol w:w="585"/>
        <w:gridCol w:w="675"/>
        <w:gridCol w:w="2671"/>
        <w:gridCol w:w="3181"/>
        <w:gridCol w:w="2806"/>
      </w:tblGrid>
      <w:tr w:rsidR="002B6CE3" w:rsidRPr="0005121C" w14:paraId="5BEDD132" w14:textId="77777777" w:rsidTr="4BDF7B3C">
        <w:trPr>
          <w:cantSplit/>
          <w:trHeight w:val="558"/>
          <w:tblHeader/>
        </w:trPr>
        <w:tc>
          <w:tcPr>
            <w:tcW w:w="14268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ADF8493" w14:textId="4D164449" w:rsidR="002B6CE3" w:rsidRPr="0005121C" w:rsidRDefault="00F95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b/>
                <w:color w:val="FFFFFF"/>
              </w:rPr>
              <w:t>Checklist per la verifica desk amministrativo-contabile delle spese rendicontate a costi reali</w:t>
            </w:r>
            <w:r w:rsidR="003A604D" w:rsidRPr="0005121C">
              <w:rPr>
                <w:rFonts w:asciiTheme="minorHAnsi" w:eastAsia="Garamond" w:hAnsiTheme="minorHAnsi" w:cstheme="minorHAnsi"/>
                <w:b/>
                <w:color w:val="FFFFFF"/>
              </w:rPr>
              <w:t xml:space="preserve"> dal SSA</w:t>
            </w:r>
          </w:p>
        </w:tc>
      </w:tr>
      <w:tr w:rsidR="002B6CE3" w:rsidRPr="0005121C" w14:paraId="6B7FB755" w14:textId="77777777" w:rsidTr="4BDF7B3C">
        <w:trPr>
          <w:cantSplit/>
          <w:trHeight w:val="1005"/>
          <w:tblHeader/>
        </w:trPr>
        <w:tc>
          <w:tcPr>
            <w:tcW w:w="37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D7F442E" w14:textId="77777777" w:rsidR="002B6CE3" w:rsidRPr="0005121C" w:rsidRDefault="00F95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b/>
                <w:color w:val="FFFFFF"/>
              </w:rPr>
              <w:t>Punti di controllo</w:t>
            </w:r>
          </w:p>
        </w:tc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6676A76" w14:textId="77777777" w:rsidR="002B6CE3" w:rsidRPr="0005121C" w:rsidRDefault="00F95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b/>
                <w:color w:val="FFFFFF"/>
              </w:rPr>
              <w:t>SI</w:t>
            </w:r>
          </w:p>
        </w:tc>
        <w:tc>
          <w:tcPr>
            <w:tcW w:w="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86BEADC" w14:textId="77777777" w:rsidR="002B6CE3" w:rsidRPr="0005121C" w:rsidRDefault="00F95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b/>
                <w:color w:val="FFFFFF"/>
              </w:rPr>
              <w:t>NO</w:t>
            </w: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F1DEA64" w14:textId="77777777" w:rsidR="002B6CE3" w:rsidRPr="0005121C" w:rsidRDefault="00F95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b/>
                <w:color w:val="FFFFFF"/>
              </w:rPr>
              <w:t>N.A.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9B5CA75" w14:textId="77777777" w:rsidR="002B6CE3" w:rsidRPr="0005121C" w:rsidRDefault="00F95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b/>
                <w:color w:val="FFFFFF"/>
              </w:rPr>
              <w:t>Elenco dei</w:t>
            </w:r>
            <w:r w:rsidRPr="0005121C">
              <w:rPr>
                <w:rFonts w:asciiTheme="minorHAnsi" w:eastAsia="Garamond" w:hAnsiTheme="minorHAnsi" w:cstheme="minorHAnsi"/>
                <w:b/>
                <w:color w:val="FFFFFF"/>
              </w:rPr>
              <w:br/>
              <w:t>documenti</w:t>
            </w:r>
            <w:r w:rsidRPr="0005121C">
              <w:rPr>
                <w:rFonts w:asciiTheme="minorHAnsi" w:eastAsia="Garamond" w:hAnsiTheme="minorHAnsi" w:cstheme="minorHAnsi"/>
                <w:b/>
                <w:color w:val="FFFFFF"/>
              </w:rPr>
              <w:br/>
              <w:t>verificati</w:t>
            </w:r>
          </w:p>
        </w:tc>
        <w:tc>
          <w:tcPr>
            <w:tcW w:w="3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E24B2F6" w14:textId="77777777" w:rsidR="002B6CE3" w:rsidRPr="0005121C" w:rsidRDefault="00F95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b/>
                <w:color w:val="FFFFFF"/>
              </w:rPr>
              <w:t>Note</w:t>
            </w:r>
          </w:p>
        </w:tc>
        <w:tc>
          <w:tcPr>
            <w:tcW w:w="2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C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0F253A6" w14:textId="77777777" w:rsidR="002B6CE3" w:rsidRPr="0005121C" w:rsidRDefault="00F95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b/>
                <w:color w:val="000000"/>
              </w:rPr>
              <w:t>Oggetto del controllo</w:t>
            </w:r>
            <w:r w:rsidRPr="0005121C">
              <w:rPr>
                <w:rFonts w:asciiTheme="minorHAnsi" w:eastAsia="Garamond" w:hAnsiTheme="minorHAnsi" w:cstheme="minorHAnsi"/>
                <w:b/>
                <w:color w:val="000000"/>
                <w:vertAlign w:val="superscript"/>
              </w:rPr>
              <w:footnoteReference w:id="2"/>
            </w:r>
          </w:p>
        </w:tc>
      </w:tr>
      <w:tr w:rsidR="00032A29" w:rsidRPr="0005121C" w14:paraId="50753FCE" w14:textId="77777777" w:rsidTr="4BDF7B3C">
        <w:trPr>
          <w:trHeight w:val="632"/>
        </w:trPr>
        <w:tc>
          <w:tcPr>
            <w:tcW w:w="14268" w:type="dxa"/>
            <w:gridSpan w:val="8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76472" w14:textId="6D3092FE" w:rsidR="00032A29" w:rsidRPr="0005121C" w:rsidRDefault="00032A29" w:rsidP="008974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05121C">
              <w:rPr>
                <w:rFonts w:asciiTheme="minorHAnsi" w:eastAsia="Times New Roman" w:hAnsiTheme="minorHAnsi" w:cstheme="minorHAnsi"/>
                <w:b/>
                <w:i/>
                <w:iCs/>
              </w:rPr>
              <w:t>Controlli formali sui Rendiconti di progetto presentati dal SA</w:t>
            </w:r>
            <w:r w:rsidR="00BA6506" w:rsidRPr="0005121C">
              <w:rPr>
                <w:rFonts w:asciiTheme="minorHAnsi" w:eastAsia="Times New Roman" w:hAnsiTheme="minorHAnsi" w:cstheme="minorHAnsi"/>
                <w:b/>
                <w:i/>
                <w:iCs/>
              </w:rPr>
              <w:t xml:space="preserve"> sulla base delle spese esposte dai SSAA</w:t>
            </w:r>
          </w:p>
        </w:tc>
      </w:tr>
      <w:tr w:rsidR="00032A29" w:rsidRPr="0005121C" w14:paraId="47691C4C" w14:textId="77777777" w:rsidTr="4BDF7B3C">
        <w:trPr>
          <w:trHeight w:val="632"/>
        </w:trPr>
        <w:tc>
          <w:tcPr>
            <w:tcW w:w="5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0E9DC" w14:textId="4CD08018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b/>
                <w:color w:val="000000"/>
              </w:rPr>
              <w:t>A</w:t>
            </w:r>
          </w:p>
        </w:tc>
        <w:tc>
          <w:tcPr>
            <w:tcW w:w="13714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86B4C" w14:textId="002574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hAnsiTheme="minorHAnsi" w:cstheme="minorHAnsi"/>
                <w:b/>
                <w:bCs/>
              </w:rPr>
            </w:pPr>
            <w:r w:rsidRPr="0005121C">
              <w:rPr>
                <w:rFonts w:asciiTheme="minorHAnsi" w:hAnsiTheme="minorHAnsi" w:cstheme="minorHAnsi"/>
                <w:b/>
                <w:bCs/>
              </w:rPr>
              <w:t>Trasmissione della Domanda di Rimborso del SA</w:t>
            </w:r>
          </w:p>
        </w:tc>
      </w:tr>
      <w:tr w:rsidR="00032A29" w:rsidRPr="0005121C" w14:paraId="0031D2A3" w14:textId="77777777" w:rsidTr="4BDF7B3C">
        <w:trPr>
          <w:trHeight w:val="1099"/>
        </w:trPr>
        <w:tc>
          <w:tcPr>
            <w:tcW w:w="5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DAC3C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/>
              </w:rPr>
              <w:t>1</w:t>
            </w:r>
          </w:p>
        </w:tc>
        <w:tc>
          <w:tcPr>
            <w:tcW w:w="3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550F0" w14:textId="783AC798" w:rsidR="00032A29" w:rsidRPr="0005121C" w:rsidRDefault="00032A29" w:rsidP="00032A29">
            <w:pPr>
              <w:jc w:val="both"/>
              <w:rPr>
                <w:rFonts w:asciiTheme="minorHAnsi" w:eastAsia="Garamond" w:hAnsiTheme="minorHAnsi" w:cstheme="minorBidi"/>
                <w:color w:val="000000"/>
              </w:rPr>
            </w:pPr>
            <w:r w:rsidRPr="5A4DD727">
              <w:rPr>
                <w:rFonts w:asciiTheme="minorHAnsi" w:hAnsiTheme="minorHAnsi" w:cstheme="minorBidi"/>
                <w:color w:val="000000" w:themeColor="text1"/>
              </w:rPr>
              <w:t xml:space="preserve">La domanda di </w:t>
            </w:r>
            <w:r w:rsidRPr="5A4DD727">
              <w:rPr>
                <w:rFonts w:asciiTheme="minorHAnsi" w:hAnsiTheme="minorHAnsi" w:cstheme="minorBidi"/>
              </w:rPr>
              <w:t xml:space="preserve">rimborso è stata compilata e trasmessa dal </w:t>
            </w:r>
            <w:r w:rsidRPr="5A4DD727">
              <w:rPr>
                <w:rFonts w:asciiTheme="minorHAnsi" w:hAnsiTheme="minorHAnsi" w:cstheme="minorBidi"/>
                <w:color w:val="000000" w:themeColor="text1"/>
              </w:rPr>
              <w:t>Soggetto Attuatore</w:t>
            </w:r>
            <w:r w:rsidRPr="5A4DD727">
              <w:rPr>
                <w:rFonts w:asciiTheme="minorHAnsi" w:hAnsiTheme="minorHAnsi" w:cstheme="minorBidi"/>
              </w:rPr>
              <w:t xml:space="preserve"> nel rispetto delle modalità indicate dall’Addendum alle Linee guida per i SA individuati tramite Accordi che prevedono sub-attuatori (Addendum LG) in conformità al modello allegato alle Linee guida pertinente e risulta completa in ogni sua parte, datata e firmata</w:t>
            </w:r>
            <w:r w:rsidR="2BA94EC7" w:rsidRPr="5A4DD727">
              <w:rPr>
                <w:rFonts w:asciiTheme="minorHAnsi" w:hAnsiTheme="minorHAnsi" w:cstheme="minorBidi"/>
              </w:rPr>
              <w:t>?</w:t>
            </w:r>
            <w:r w:rsidRPr="5A4DD727">
              <w:rPr>
                <w:rFonts w:asciiTheme="minorHAnsi" w:hAnsiTheme="minorHAnsi" w:cstheme="minorBidi"/>
              </w:rPr>
              <w:t xml:space="preserve"> </w:t>
            </w:r>
          </w:p>
        </w:tc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EEA8A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8AACA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CEE7C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5E27C" w14:textId="10D879D4" w:rsidR="00032A29" w:rsidRPr="0005121C" w:rsidRDefault="00032A29" w:rsidP="5A4DD727">
            <w:pPr>
              <w:numPr>
                <w:ilvl w:val="0"/>
                <w:numId w:val="15"/>
              </w:numPr>
              <w:spacing w:after="160" w:line="259" w:lineRule="auto"/>
              <w:ind w:left="395"/>
              <w:jc w:val="both"/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</w:pPr>
            <w:r w:rsidRPr="5A4DD727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Domanda di rimborso SA</w:t>
            </w:r>
          </w:p>
        </w:tc>
        <w:tc>
          <w:tcPr>
            <w:tcW w:w="3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EAE47" w14:textId="366954DB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D68FE" w14:textId="20686CF3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032A29" w:rsidRPr="0005121C" w14:paraId="7E6FF904" w14:textId="77777777" w:rsidTr="4BDF7B3C">
        <w:trPr>
          <w:trHeight w:val="1099"/>
        </w:trPr>
        <w:tc>
          <w:tcPr>
            <w:tcW w:w="5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CED49" w14:textId="6C53BBE1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</w:tc>
        <w:tc>
          <w:tcPr>
            <w:tcW w:w="3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80ADA" w14:textId="7154239A" w:rsidR="00032A29" w:rsidRPr="0005121C" w:rsidRDefault="00032A29" w:rsidP="00032A29">
            <w:pPr>
              <w:jc w:val="both"/>
              <w:rPr>
                <w:rFonts w:asciiTheme="minorHAnsi" w:eastAsia="Garamond" w:hAnsiTheme="minorHAnsi" w:cstheme="minorBidi"/>
                <w:color w:val="000000"/>
              </w:rPr>
            </w:pPr>
            <w:r w:rsidRPr="5A4DD727">
              <w:rPr>
                <w:rFonts w:asciiTheme="minorHAnsi" w:hAnsiTheme="minorHAnsi" w:cstheme="minorBidi"/>
                <w:color w:val="000000" w:themeColor="text1"/>
              </w:rPr>
              <w:t xml:space="preserve">Il Soggetto Attuatore ha inserito nel sistema informativo </w:t>
            </w:r>
            <w:r w:rsidRPr="5A4DD727">
              <w:rPr>
                <w:rFonts w:asciiTheme="minorHAnsi" w:hAnsiTheme="minorHAnsi" w:cstheme="minorBidi"/>
              </w:rPr>
              <w:t>ReGiS</w:t>
            </w:r>
            <w:r w:rsidRPr="5A4DD727">
              <w:rPr>
                <w:rFonts w:asciiTheme="minorHAnsi" w:hAnsiTheme="minorHAnsi" w:cstheme="minorBidi"/>
                <w:color w:val="000000" w:themeColor="text1"/>
              </w:rPr>
              <w:t xml:space="preserve">, tutta la documentazione a corredo della domanda di rimborso, </w:t>
            </w:r>
            <w:r w:rsidRPr="5A4DD727">
              <w:rPr>
                <w:rFonts w:asciiTheme="minorHAnsi" w:hAnsiTheme="minorHAnsi" w:cstheme="minorBidi"/>
              </w:rPr>
              <w:t>secondo l’Addendum LG</w:t>
            </w:r>
            <w:r w:rsidR="3CD379C9" w:rsidRPr="5A4DD727">
              <w:rPr>
                <w:rFonts w:asciiTheme="minorHAnsi" w:hAnsiTheme="minorHAnsi" w:cstheme="minorBidi"/>
              </w:rPr>
              <w:t>?</w:t>
            </w:r>
          </w:p>
        </w:tc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4EE17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EB83B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E9209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F913B" w14:textId="19D49B62" w:rsidR="00032A29" w:rsidRPr="0005121C" w:rsidRDefault="00032A29" w:rsidP="00032A29">
            <w:pPr>
              <w:numPr>
                <w:ilvl w:val="0"/>
                <w:numId w:val="15"/>
              </w:numPr>
              <w:suppressAutoHyphens w:val="0"/>
              <w:spacing w:after="160" w:line="259" w:lineRule="auto"/>
              <w:ind w:left="395"/>
              <w:jc w:val="both"/>
              <w:rPr>
                <w:rFonts w:asciiTheme="minorHAnsi" w:hAnsiTheme="minorHAnsi" w:cstheme="minorBidi"/>
                <w:color w:val="000000"/>
                <w:sz w:val="20"/>
                <w:szCs w:val="20"/>
              </w:rPr>
            </w:pPr>
            <w:r w:rsidRPr="5A4DD727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Documenti procedure di aggiudicazione</w:t>
            </w:r>
            <w:r w:rsidR="03D06D9D" w:rsidRPr="5A4DD727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 SSA</w:t>
            </w:r>
          </w:p>
          <w:p w14:paraId="27FF1E40" w14:textId="0C59C0EB" w:rsidR="00032A29" w:rsidRPr="0005121C" w:rsidRDefault="00032A29" w:rsidP="5A4DD727">
            <w:pPr>
              <w:numPr>
                <w:ilvl w:val="0"/>
                <w:numId w:val="15"/>
              </w:numPr>
              <w:spacing w:after="160" w:line="259" w:lineRule="auto"/>
              <w:ind w:left="395"/>
              <w:jc w:val="both"/>
              <w:rPr>
                <w:rFonts w:asciiTheme="minorHAnsi" w:eastAsia="Garamond" w:hAnsiTheme="minorHAnsi" w:cstheme="minorBidi"/>
              </w:rPr>
            </w:pPr>
            <w:r w:rsidRPr="5A4DD727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Giustificativi di spesa e documenti di pagamento</w:t>
            </w:r>
            <w:r w:rsidR="28E25E68" w:rsidRPr="5A4DD727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 SSA</w:t>
            </w:r>
          </w:p>
          <w:p w14:paraId="34C564F9" w14:textId="5240E46D" w:rsidR="00032A29" w:rsidRPr="0005121C" w:rsidRDefault="00032A29" w:rsidP="5A4DD727">
            <w:pPr>
              <w:numPr>
                <w:ilvl w:val="0"/>
                <w:numId w:val="15"/>
              </w:numPr>
              <w:spacing w:after="160" w:line="259" w:lineRule="auto"/>
              <w:ind w:left="395"/>
              <w:jc w:val="both"/>
              <w:rPr>
                <w:rFonts w:asciiTheme="minorHAnsi" w:eastAsia="Garamond" w:hAnsiTheme="minorHAnsi" w:cstheme="minorBidi"/>
              </w:rPr>
            </w:pPr>
            <w:r w:rsidRPr="5A4DD727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Eventuale altra documentazione prevista dal SA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F680C" w14:textId="49303C91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741B1" w14:textId="5A9060BD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(la documentazione disponibile dipende dalla regolamentazione in essere tra SA e SSA, in conformità con quanto disposto al par. 2.1 dell’Addendum LG)</w:t>
            </w:r>
          </w:p>
        </w:tc>
      </w:tr>
      <w:tr w:rsidR="00032A29" w:rsidRPr="0005121C" w14:paraId="36A455EC" w14:textId="77777777" w:rsidTr="4BDF7B3C">
        <w:trPr>
          <w:trHeight w:val="1099"/>
        </w:trPr>
        <w:tc>
          <w:tcPr>
            <w:tcW w:w="5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416D5" w14:textId="3D7002D2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hAnsiTheme="minorHAnsi" w:cstheme="minorHAnsi"/>
                <w:color w:val="000000" w:themeColor="text1"/>
              </w:rPr>
              <w:t>3</w:t>
            </w:r>
          </w:p>
        </w:tc>
        <w:tc>
          <w:tcPr>
            <w:tcW w:w="3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CB98E" w14:textId="05E08573" w:rsidR="00032A29" w:rsidRPr="0005121C" w:rsidRDefault="00032A29" w:rsidP="00032A29">
            <w:pPr>
              <w:jc w:val="both"/>
              <w:rPr>
                <w:rFonts w:asciiTheme="minorHAnsi" w:eastAsia="Garamond" w:hAnsiTheme="minorHAnsi" w:cstheme="minorBidi"/>
                <w:color w:val="000000"/>
              </w:rPr>
            </w:pPr>
            <w:r w:rsidRPr="5A4DD727">
              <w:rPr>
                <w:rFonts w:asciiTheme="minorHAnsi" w:hAnsiTheme="minorHAnsi" w:cstheme="minorBidi"/>
                <w:color w:val="000000" w:themeColor="text1"/>
              </w:rPr>
              <w:t xml:space="preserve">È stata allegata la documentazione attestante l’evidenza dei </w:t>
            </w:r>
            <w:r w:rsidRPr="5A4DD727">
              <w:rPr>
                <w:rFonts w:asciiTheme="minorHAnsi" w:hAnsiTheme="minorHAnsi" w:cstheme="minorBidi"/>
                <w:b/>
                <w:color w:val="000000" w:themeColor="text1"/>
              </w:rPr>
              <w:t>controlli ordinari di legalità</w:t>
            </w:r>
            <w:r w:rsidRPr="5A4DD727">
              <w:rPr>
                <w:rFonts w:asciiTheme="minorHAnsi" w:hAnsiTheme="minorHAnsi" w:cstheme="minorBidi"/>
                <w:color w:val="000000" w:themeColor="text1"/>
              </w:rPr>
              <w:t xml:space="preserve"> e amministrativo-contabili eseguiti dal soggetto sub-attuatore in merito alle procedure e alle spese oggetto della domanda di rimborso</w:t>
            </w:r>
            <w:r w:rsidR="7561568A" w:rsidRPr="5A4DD727">
              <w:rPr>
                <w:rFonts w:asciiTheme="minorHAnsi" w:hAnsiTheme="minorHAnsi" w:cstheme="minorBidi"/>
                <w:color w:val="000000" w:themeColor="text1"/>
              </w:rPr>
              <w:t>?</w:t>
            </w:r>
          </w:p>
        </w:tc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73DB4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6CFF2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4618A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D9BFB" w14:textId="77777777" w:rsidR="00032A29" w:rsidRPr="0005121C" w:rsidRDefault="00032A29" w:rsidP="00032A2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5465D9BA" w14:textId="715E29D9" w:rsidR="00032A29" w:rsidRPr="0005121C" w:rsidRDefault="00032A29" w:rsidP="00032A29">
            <w:pPr>
              <w:numPr>
                <w:ilvl w:val="0"/>
                <w:numId w:val="15"/>
              </w:numPr>
              <w:suppressAutoHyphens w:val="0"/>
              <w:spacing w:line="259" w:lineRule="auto"/>
              <w:ind w:left="395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21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Domanda di rimborso SA</w:t>
            </w:r>
          </w:p>
          <w:p w14:paraId="625EA3FD" w14:textId="4C1C08EE" w:rsidR="00032A29" w:rsidRPr="0005121C" w:rsidRDefault="00032A29" w:rsidP="00032A29">
            <w:pPr>
              <w:numPr>
                <w:ilvl w:val="0"/>
                <w:numId w:val="15"/>
              </w:numPr>
              <w:suppressAutoHyphens w:val="0"/>
              <w:spacing w:line="259" w:lineRule="auto"/>
              <w:ind w:left="395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21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Check list di autocontrollo del SSA su procedure di selezione</w:t>
            </w:r>
          </w:p>
          <w:p w14:paraId="63C5FE92" w14:textId="77777777" w:rsidR="00032A29" w:rsidRPr="0005121C" w:rsidRDefault="00032A29" w:rsidP="00032A29">
            <w:pPr>
              <w:numPr>
                <w:ilvl w:val="0"/>
                <w:numId w:val="15"/>
              </w:numPr>
              <w:suppressAutoHyphens w:val="0"/>
              <w:spacing w:line="259" w:lineRule="auto"/>
              <w:ind w:left="395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21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CL di autocontrollo del SSA delle spese sostenute a costi reali; </w:t>
            </w:r>
          </w:p>
          <w:p w14:paraId="3DC402D4" w14:textId="191B5017" w:rsidR="00032A29" w:rsidRPr="0005121C" w:rsidRDefault="00032A29" w:rsidP="00032A29">
            <w:pPr>
              <w:numPr>
                <w:ilvl w:val="0"/>
                <w:numId w:val="15"/>
              </w:numPr>
              <w:suppressAutoHyphens w:val="0"/>
              <w:spacing w:after="160" w:line="259" w:lineRule="auto"/>
              <w:ind w:left="395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51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Check list DNSH del SSA (ove pertinente)</w:t>
            </w:r>
          </w:p>
          <w:p w14:paraId="5B4EB0D1" w14:textId="5360BB3B" w:rsidR="00032A29" w:rsidRPr="0005121C" w:rsidRDefault="00032A29" w:rsidP="5A4DD727">
            <w:pPr>
              <w:numPr>
                <w:ilvl w:val="0"/>
                <w:numId w:val="15"/>
              </w:numPr>
              <w:spacing w:after="160" w:line="259" w:lineRule="auto"/>
              <w:ind w:left="395"/>
              <w:jc w:val="both"/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</w:pPr>
            <w:r w:rsidRPr="5A4DD727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Check List pari opportunità del SSA (ove pertinente)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218EA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2C4CB" w14:textId="77777777" w:rsidR="00032A29" w:rsidRPr="0005121C" w:rsidRDefault="00032A29" w:rsidP="5A4DD7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Bidi"/>
                <w:color w:val="000000"/>
              </w:rPr>
            </w:pPr>
          </w:p>
        </w:tc>
      </w:tr>
      <w:tr w:rsidR="00032A29" w:rsidRPr="0005121C" w14:paraId="69D84EAD" w14:textId="77777777" w:rsidTr="4BDF7B3C">
        <w:trPr>
          <w:trHeight w:val="632"/>
        </w:trPr>
        <w:tc>
          <w:tcPr>
            <w:tcW w:w="14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5D851" w14:textId="25105CD5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05121C">
              <w:rPr>
                <w:rFonts w:asciiTheme="minorHAnsi" w:eastAsia="Times New Roman" w:hAnsiTheme="minorHAnsi" w:cstheme="minorHAnsi"/>
                <w:b/>
                <w:i/>
                <w:iCs/>
              </w:rPr>
              <w:t>Controlli sostanziali (anche a campione) sui Rendiconti di progetto presentati dai SA</w:t>
            </w:r>
            <w:r w:rsidR="00BA6506" w:rsidRPr="0005121C">
              <w:rPr>
                <w:rFonts w:asciiTheme="minorHAnsi" w:eastAsia="Times New Roman" w:hAnsiTheme="minorHAnsi" w:cstheme="minorHAnsi"/>
                <w:b/>
                <w:i/>
                <w:iCs/>
              </w:rPr>
              <w:t xml:space="preserve"> sulla base delle spese esposte dai SSAA</w:t>
            </w:r>
          </w:p>
        </w:tc>
      </w:tr>
      <w:tr w:rsidR="00032A29" w:rsidRPr="0005121C" w14:paraId="76746443" w14:textId="77777777" w:rsidTr="4BDF7B3C">
        <w:trPr>
          <w:trHeight w:val="632"/>
        </w:trPr>
        <w:tc>
          <w:tcPr>
            <w:tcW w:w="5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92248" w14:textId="40F8E4A5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b/>
                <w:color w:val="000000"/>
              </w:rPr>
              <w:t>B</w:t>
            </w:r>
          </w:p>
        </w:tc>
        <w:tc>
          <w:tcPr>
            <w:tcW w:w="13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4E078" w14:textId="3DE75330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b/>
                <w:color w:val="000000"/>
              </w:rPr>
              <w:t xml:space="preserve">Punti di verifica generali sulla spesa sostenuta </w:t>
            </w:r>
          </w:p>
        </w:tc>
      </w:tr>
      <w:tr w:rsidR="00032A29" w:rsidRPr="0005121C" w14:paraId="70AE4812" w14:textId="77777777" w:rsidTr="4BDF7B3C">
        <w:trPr>
          <w:trHeight w:val="1099"/>
        </w:trPr>
        <w:tc>
          <w:tcPr>
            <w:tcW w:w="5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7442A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/>
              </w:rPr>
              <w:t>1</w:t>
            </w:r>
          </w:p>
        </w:tc>
        <w:tc>
          <w:tcPr>
            <w:tcW w:w="3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EF9C3" w14:textId="2D56972D" w:rsidR="00032A29" w:rsidRPr="0005121C" w:rsidRDefault="00032A29" w:rsidP="4BDF7B3C">
            <w:pPr>
              <w:jc w:val="both"/>
              <w:rPr>
                <w:rFonts w:asciiTheme="minorHAnsi" w:eastAsia="Garamond" w:hAnsiTheme="minorHAnsi" w:cstheme="minorBidi"/>
                <w:color w:val="000000"/>
              </w:rPr>
            </w:pPr>
            <w:r w:rsidRPr="4BDF7B3C">
              <w:rPr>
                <w:rFonts w:asciiTheme="minorHAnsi" w:eastAsia="Garamond" w:hAnsiTheme="minorHAnsi" w:cstheme="minorBidi"/>
                <w:color w:val="000000" w:themeColor="text1"/>
              </w:rPr>
              <w:t>Le spese sostenute sono derivanti da atti giuridicamente vincolanti dai quali risulti la corrispondenza dell’oggetto della prestazione</w:t>
            </w:r>
            <w:r w:rsidR="0E3C2768" w:rsidRPr="4BDF7B3C">
              <w:rPr>
                <w:rFonts w:asciiTheme="minorHAnsi" w:eastAsia="Garamond" w:hAnsiTheme="minorHAnsi" w:cstheme="minorBidi"/>
                <w:color w:val="000000" w:themeColor="text1"/>
              </w:rPr>
              <w:t xml:space="preserve"> di servizi</w:t>
            </w:r>
            <w:r w:rsidRPr="4BDF7B3C">
              <w:rPr>
                <w:rFonts w:asciiTheme="minorHAnsi" w:eastAsia="Garamond" w:hAnsiTheme="minorHAnsi" w:cstheme="minorBidi"/>
                <w:color w:val="000000" w:themeColor="text1"/>
              </w:rPr>
              <w:t xml:space="preserve"> o della fornitura/lavori, il relativo importo, il riferimento al progetto ammesso a finanziamento, con l’indicazione del CUP e di quanto previsto dal PNRR?</w:t>
            </w:r>
          </w:p>
        </w:tc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0AD5E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7CED6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6997F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5BD0A" w14:textId="77777777" w:rsidR="00032A29" w:rsidRPr="0005121C" w:rsidRDefault="36F11587" w:rsidP="5A4DD72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Bidi"/>
                <w:color w:val="000000" w:themeColor="text1"/>
              </w:rPr>
            </w:pPr>
            <w:r w:rsidRPr="5A4DD727">
              <w:rPr>
                <w:rFonts w:asciiTheme="minorHAnsi" w:eastAsia="Garamond" w:hAnsiTheme="minorHAnsi" w:cstheme="minorBidi"/>
                <w:color w:val="000000" w:themeColor="text1"/>
              </w:rPr>
              <w:t>Determina a contrarre</w:t>
            </w:r>
          </w:p>
          <w:p w14:paraId="54FFCD9B" w14:textId="77777777" w:rsidR="00032A29" w:rsidRPr="0005121C" w:rsidRDefault="36F11587" w:rsidP="5A4DD72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Bidi"/>
                <w:color w:val="000000" w:themeColor="text1"/>
              </w:rPr>
            </w:pPr>
            <w:r w:rsidRPr="5A4DD727">
              <w:rPr>
                <w:rFonts w:asciiTheme="minorHAnsi" w:eastAsia="Garamond" w:hAnsiTheme="minorHAnsi" w:cstheme="minorBidi"/>
                <w:color w:val="000000" w:themeColor="text1"/>
              </w:rPr>
              <w:t>Contratto o documento equivalente e relativi allegati</w:t>
            </w:r>
          </w:p>
          <w:p w14:paraId="638B67FD" w14:textId="6085ABC6" w:rsidR="00032A29" w:rsidRPr="0005121C" w:rsidRDefault="36F11587" w:rsidP="5A4DD72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Bidi"/>
                <w:color w:val="000000" w:themeColor="text1"/>
              </w:rPr>
            </w:pPr>
            <w:r w:rsidRPr="5A4DD727">
              <w:rPr>
                <w:rFonts w:asciiTheme="minorHAnsi" w:eastAsia="Garamond" w:hAnsiTheme="minorHAnsi" w:cstheme="minorBidi"/>
                <w:color w:val="000000" w:themeColor="text1"/>
              </w:rPr>
              <w:t>Documenti/atti tecnici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14BDB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C5A742" w14:textId="3403245B" w:rsidR="00032A29" w:rsidRPr="0005121C" w:rsidRDefault="00032A29" w:rsidP="5A4DD7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Bidi"/>
                <w:color w:val="000000"/>
              </w:rPr>
            </w:pPr>
          </w:p>
        </w:tc>
      </w:tr>
      <w:tr w:rsidR="00032A29" w:rsidRPr="0005121C" w14:paraId="1D7E72B0" w14:textId="77777777" w:rsidTr="4BDF7B3C">
        <w:trPr>
          <w:trHeight w:val="964"/>
        </w:trPr>
        <w:tc>
          <w:tcPr>
            <w:tcW w:w="5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FC41C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/>
              </w:rPr>
              <w:t>2</w:t>
            </w:r>
          </w:p>
        </w:tc>
        <w:tc>
          <w:tcPr>
            <w:tcW w:w="3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363D4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/>
              </w:rPr>
              <w:t xml:space="preserve">La spesa rendicontata è stata sostenuta nel periodo di ammissibilità (a partire dal </w:t>
            </w:r>
            <w:proofErr w:type="gramStart"/>
            <w:r w:rsidRPr="0005121C">
              <w:rPr>
                <w:rFonts w:asciiTheme="minorHAnsi" w:eastAsia="Garamond" w:hAnsiTheme="minorHAnsi" w:cstheme="minorHAnsi"/>
                <w:color w:val="000000"/>
              </w:rPr>
              <w:t>1 febbraio</w:t>
            </w:r>
            <w:proofErr w:type="gramEnd"/>
            <w:r w:rsidRPr="0005121C">
              <w:rPr>
                <w:rFonts w:asciiTheme="minorHAnsi" w:eastAsia="Garamond" w:hAnsiTheme="minorHAnsi" w:cstheme="minorHAnsi"/>
                <w:color w:val="000000"/>
              </w:rPr>
              <w:t xml:space="preserve"> 2020) ed è conforme alle categorie ammissibili previste dalla normativa UE e nazionale di riferimento (DPR n. 22 del 5 febbraio 2018), dall’ Avviso/Disciplinare/Convenzione/Contratto e dal progetto approvato?</w:t>
            </w:r>
          </w:p>
        </w:tc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986F1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ABDF8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69494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0DAEC" w14:textId="77777777" w:rsidR="00032A29" w:rsidRPr="0005121C" w:rsidRDefault="4AC79BD0" w:rsidP="5A4DD72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Bidi"/>
                <w:color w:val="000000" w:themeColor="text1"/>
              </w:rPr>
            </w:pPr>
            <w:r w:rsidRPr="5A4DD727">
              <w:rPr>
                <w:rFonts w:asciiTheme="minorHAnsi" w:eastAsia="Garamond" w:hAnsiTheme="minorHAnsi" w:cstheme="minorBidi"/>
                <w:color w:val="000000" w:themeColor="text1"/>
              </w:rPr>
              <w:t>Determina a contrarre</w:t>
            </w:r>
          </w:p>
          <w:p w14:paraId="31B7BA67" w14:textId="77777777" w:rsidR="00032A29" w:rsidRPr="0005121C" w:rsidRDefault="4AC79BD0" w:rsidP="5A4DD72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Bidi"/>
                <w:color w:val="000000" w:themeColor="text1"/>
              </w:rPr>
            </w:pPr>
            <w:r w:rsidRPr="5A4DD727">
              <w:rPr>
                <w:rFonts w:asciiTheme="minorHAnsi" w:eastAsia="Garamond" w:hAnsiTheme="minorHAnsi" w:cstheme="minorBidi"/>
                <w:color w:val="000000" w:themeColor="text1"/>
              </w:rPr>
              <w:t>Contratto o documento equivalente e relativi allegati</w:t>
            </w:r>
          </w:p>
          <w:p w14:paraId="03185309" w14:textId="77777777" w:rsidR="00032A29" w:rsidRPr="0005121C" w:rsidRDefault="4AC79BD0" w:rsidP="5A4DD72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Bidi"/>
                <w:color w:val="000000" w:themeColor="text1"/>
              </w:rPr>
            </w:pPr>
            <w:r w:rsidRPr="5A4DD727">
              <w:rPr>
                <w:rFonts w:asciiTheme="minorHAnsi" w:eastAsia="Garamond" w:hAnsiTheme="minorHAnsi" w:cstheme="minorBidi"/>
                <w:color w:val="000000" w:themeColor="text1"/>
              </w:rPr>
              <w:t>Documenti/atti tecnici</w:t>
            </w:r>
          </w:p>
          <w:p w14:paraId="4ECEE887" w14:textId="353604FD" w:rsidR="00032A29" w:rsidRPr="0005121C" w:rsidRDefault="4AC79BD0" w:rsidP="5A4DD72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Bidi"/>
                <w:color w:val="000000" w:themeColor="text1"/>
              </w:rPr>
            </w:pPr>
            <w:r w:rsidRPr="5A4DD727">
              <w:rPr>
                <w:rFonts w:asciiTheme="minorHAnsi" w:eastAsia="Garamond" w:hAnsiTheme="minorHAnsi" w:cstheme="minorBidi"/>
                <w:color w:val="000000" w:themeColor="text1"/>
              </w:rPr>
              <w:t>Documentazione amministra</w:t>
            </w:r>
            <w:r w:rsidRPr="5A4DD727">
              <w:rPr>
                <w:rFonts w:asciiTheme="minorHAnsi" w:eastAsia="Garamond" w:hAnsiTheme="minorHAnsi" w:cstheme="minorBidi"/>
              </w:rPr>
              <w:t>tivo</w:t>
            </w:r>
            <w:r w:rsidRPr="5A4DD727">
              <w:rPr>
                <w:rFonts w:asciiTheme="minorHAnsi" w:eastAsia="Garamond" w:hAnsiTheme="minorHAnsi" w:cstheme="minorBidi"/>
                <w:color w:val="000000" w:themeColor="text1"/>
              </w:rPr>
              <w:t>-contabile di spesa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B7010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both"/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E4373" w14:textId="2AD25B38" w:rsidR="00032A29" w:rsidRPr="0005121C" w:rsidRDefault="00032A29" w:rsidP="5A4DD7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Bidi"/>
                <w:color w:val="000000"/>
              </w:rPr>
            </w:pPr>
          </w:p>
        </w:tc>
      </w:tr>
      <w:tr w:rsidR="00032A29" w:rsidRPr="0005121C" w14:paraId="279482E5" w14:textId="77777777" w:rsidTr="4BDF7B3C">
        <w:trPr>
          <w:trHeight w:val="964"/>
        </w:trPr>
        <w:tc>
          <w:tcPr>
            <w:tcW w:w="5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29099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/>
              </w:rPr>
              <w:t>3</w:t>
            </w:r>
          </w:p>
        </w:tc>
        <w:tc>
          <w:tcPr>
            <w:tcW w:w="3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1FC12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/>
              </w:rPr>
              <w:t xml:space="preserve">È stata rispettata la normativa di riferimento sulla tracciabilità dei flussi finanziari (legge n. 136/2010 e </w:t>
            </w:r>
            <w:proofErr w:type="spellStart"/>
            <w:r w:rsidRPr="0005121C">
              <w:rPr>
                <w:rFonts w:asciiTheme="minorHAnsi" w:eastAsia="Garamond" w:hAnsiTheme="minorHAnsi" w:cstheme="minorHAnsi"/>
                <w:color w:val="000000"/>
              </w:rPr>
              <w:t>ss.mm.ii</w:t>
            </w:r>
            <w:proofErr w:type="spellEnd"/>
            <w:r w:rsidRPr="0005121C">
              <w:rPr>
                <w:rFonts w:asciiTheme="minorHAnsi" w:eastAsia="Garamond" w:hAnsiTheme="minorHAnsi" w:cstheme="minorHAnsi"/>
                <w:color w:val="000000"/>
              </w:rPr>
              <w:t>.)?</w:t>
            </w:r>
          </w:p>
        </w:tc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02B1D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2B294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9B6B3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A730D" w14:textId="77777777" w:rsidR="00032A29" w:rsidRPr="0005121C" w:rsidRDefault="2E6D2BCA" w:rsidP="5A4DD72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rPr>
                <w:rFonts w:asciiTheme="minorHAnsi" w:eastAsia="Garamond" w:hAnsiTheme="minorHAnsi" w:cstheme="minorBidi"/>
                <w:color w:val="000000" w:themeColor="text1"/>
              </w:rPr>
            </w:pPr>
            <w:r w:rsidRPr="5A4DD727">
              <w:rPr>
                <w:rFonts w:asciiTheme="minorHAnsi" w:eastAsia="Garamond" w:hAnsiTheme="minorHAnsi" w:cstheme="minorBidi"/>
                <w:color w:val="000000" w:themeColor="text1"/>
              </w:rPr>
              <w:t>Determina di impegno</w:t>
            </w:r>
          </w:p>
          <w:p w14:paraId="435FE622" w14:textId="77777777" w:rsidR="00032A29" w:rsidRPr="0005121C" w:rsidRDefault="2E6D2BCA" w:rsidP="5A4DD72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rPr>
                <w:rFonts w:asciiTheme="minorHAnsi" w:eastAsia="Garamond" w:hAnsiTheme="minorHAnsi" w:cstheme="minorBidi"/>
                <w:color w:val="000000" w:themeColor="text1"/>
              </w:rPr>
            </w:pPr>
            <w:r w:rsidRPr="5A4DD727">
              <w:rPr>
                <w:rFonts w:asciiTheme="minorHAnsi" w:eastAsia="Garamond" w:hAnsiTheme="minorHAnsi" w:cstheme="minorBidi"/>
                <w:color w:val="000000" w:themeColor="text1"/>
              </w:rPr>
              <w:t>Determina di liquidazione</w:t>
            </w:r>
          </w:p>
          <w:p w14:paraId="6839A414" w14:textId="77777777" w:rsidR="00032A29" w:rsidRPr="0005121C" w:rsidRDefault="2E6D2BCA" w:rsidP="5A4DD72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Bidi"/>
                <w:color w:val="000000" w:themeColor="text1"/>
              </w:rPr>
            </w:pPr>
            <w:r w:rsidRPr="5A4DD727">
              <w:rPr>
                <w:rFonts w:asciiTheme="minorHAnsi" w:eastAsia="Garamond" w:hAnsiTheme="minorHAnsi" w:cstheme="minorBidi"/>
                <w:color w:val="000000" w:themeColor="text1"/>
              </w:rPr>
              <w:t xml:space="preserve">Mandato di pagamento </w:t>
            </w:r>
          </w:p>
          <w:p w14:paraId="0D12D031" w14:textId="0978F99C" w:rsidR="00032A29" w:rsidRPr="0005121C" w:rsidRDefault="2E6D2BCA" w:rsidP="5A4DD72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Bidi"/>
                <w:color w:val="000000" w:themeColor="text1"/>
              </w:rPr>
            </w:pPr>
            <w:r w:rsidRPr="5A4DD727">
              <w:rPr>
                <w:rFonts w:asciiTheme="minorHAnsi" w:eastAsia="Garamond" w:hAnsiTheme="minorHAnsi" w:cstheme="minorBidi"/>
                <w:color w:val="000000" w:themeColor="text1"/>
              </w:rPr>
              <w:t>Dichiarazione sul conto corrente dedicato al progetto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98F24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both"/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D5AE3" w14:textId="5A775EBF" w:rsidR="00032A29" w:rsidRPr="0005121C" w:rsidRDefault="00032A29" w:rsidP="5A4DD7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Bidi"/>
                <w:color w:val="000000"/>
              </w:rPr>
            </w:pPr>
          </w:p>
        </w:tc>
      </w:tr>
      <w:tr w:rsidR="00032A29" w:rsidRPr="0005121C" w14:paraId="76BEE8D3" w14:textId="77777777" w:rsidTr="4BDF7B3C">
        <w:trPr>
          <w:trHeight w:val="298"/>
        </w:trPr>
        <w:tc>
          <w:tcPr>
            <w:tcW w:w="5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E4929" w14:textId="656F4985" w:rsidR="00032A29" w:rsidRPr="0005121C" w:rsidRDefault="00BA6506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b/>
                <w:color w:val="000000"/>
              </w:rPr>
              <w:t>C</w:t>
            </w:r>
          </w:p>
        </w:tc>
        <w:tc>
          <w:tcPr>
            <w:tcW w:w="13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2CF965B0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b/>
                <w:color w:val="000000"/>
              </w:rPr>
              <w:t>Punti di verifica per la fattura/documento probatorio</w:t>
            </w:r>
          </w:p>
        </w:tc>
      </w:tr>
      <w:tr w:rsidR="00032A29" w:rsidRPr="0005121C" w14:paraId="5B3D1B39" w14:textId="77777777" w:rsidTr="4BDF7B3C">
        <w:trPr>
          <w:trHeight w:val="964"/>
        </w:trPr>
        <w:tc>
          <w:tcPr>
            <w:tcW w:w="5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6E955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/>
              </w:rPr>
              <w:t>1</w:t>
            </w:r>
          </w:p>
        </w:tc>
        <w:tc>
          <w:tcPr>
            <w:tcW w:w="3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20CF6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/>
              </w:rPr>
              <w:t>Nella fattura/documento giustificativo è presente il titolo del progetto ammesso al finanziamento nell’ambito del PNRR?</w:t>
            </w:r>
          </w:p>
        </w:tc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82437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22C92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4A7AB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121A9" w14:textId="69842F40" w:rsidR="00032A29" w:rsidRPr="0005121C" w:rsidRDefault="68952300" w:rsidP="0065390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Bidi"/>
                <w:color w:val="000000"/>
              </w:rPr>
            </w:pPr>
            <w:r w:rsidRPr="5A4DD727">
              <w:rPr>
                <w:rFonts w:asciiTheme="minorHAnsi" w:eastAsia="Garamond" w:hAnsiTheme="minorHAnsi" w:cstheme="minorBidi"/>
                <w:color w:val="000000" w:themeColor="text1"/>
              </w:rPr>
              <w:t>Documentazione amministrativo-contabile di spesa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548BB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3FCFB" w14:textId="010BD6E6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Bidi"/>
                <w:color w:val="000000"/>
              </w:rPr>
            </w:pPr>
          </w:p>
        </w:tc>
      </w:tr>
      <w:tr w:rsidR="00032A29" w:rsidRPr="0005121C" w14:paraId="3EBD15E9" w14:textId="77777777" w:rsidTr="4BDF7B3C">
        <w:trPr>
          <w:trHeight w:val="964"/>
        </w:trPr>
        <w:tc>
          <w:tcPr>
            <w:tcW w:w="5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A453A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/>
              </w:rPr>
              <w:t>2</w:t>
            </w:r>
          </w:p>
        </w:tc>
        <w:tc>
          <w:tcPr>
            <w:tcW w:w="3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EB504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/>
              </w:rPr>
              <w:t>Nella fattura/documento giustificativo è presente l’indicazione del PNRR e della Missione/Componente/ Investimento/Sub-investimento?</w:t>
            </w:r>
          </w:p>
        </w:tc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2FFFF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38D31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C4315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62B89" w14:textId="4AAC2359" w:rsidR="00032A29" w:rsidRPr="000947AC" w:rsidRDefault="00653903" w:rsidP="000947AC">
            <w:pPr>
              <w:numPr>
                <w:ilvl w:val="0"/>
                <w:numId w:val="3"/>
              </w:numPr>
              <w:spacing w:after="160"/>
              <w:rPr>
                <w:rFonts w:asciiTheme="minorHAnsi" w:eastAsia="Garamond" w:hAnsiTheme="minorHAnsi" w:cstheme="minorBidi"/>
                <w:color w:val="000000" w:themeColor="text1"/>
              </w:rPr>
            </w:pPr>
            <w:r w:rsidRPr="000947AC">
              <w:rPr>
                <w:rFonts w:asciiTheme="minorHAnsi" w:eastAsia="Garamond" w:hAnsiTheme="minorHAnsi" w:cstheme="minorBidi"/>
                <w:color w:val="000000" w:themeColor="text1"/>
              </w:rPr>
              <w:t>Documentazione amministrativo-contabile di spesa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100DF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B41ED" w14:textId="449CBC99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032A29" w:rsidRPr="0005121C" w14:paraId="366C7AF3" w14:textId="77777777" w:rsidTr="4BDF7B3C">
        <w:trPr>
          <w:trHeight w:val="964"/>
        </w:trPr>
        <w:tc>
          <w:tcPr>
            <w:tcW w:w="5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E6C4D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/>
              </w:rPr>
              <w:t>3</w:t>
            </w:r>
          </w:p>
        </w:tc>
        <w:tc>
          <w:tcPr>
            <w:tcW w:w="3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DABF4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/>
              </w:rPr>
              <w:t>Nella fattura/documento giustificativo sono presenti gli estremi identificativi del contratto a cui la fattura/documento giustificativo si riferisce?</w:t>
            </w:r>
          </w:p>
        </w:tc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A6B5B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57959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D0566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5117E" w14:textId="48D4F7BB" w:rsidR="00032A29" w:rsidRPr="000947AC" w:rsidRDefault="00653903" w:rsidP="000947AC">
            <w:pPr>
              <w:numPr>
                <w:ilvl w:val="0"/>
                <w:numId w:val="3"/>
              </w:numPr>
              <w:spacing w:after="160"/>
              <w:rPr>
                <w:rFonts w:asciiTheme="minorHAnsi" w:eastAsia="Garamond" w:hAnsiTheme="minorHAnsi" w:cstheme="minorBidi"/>
                <w:color w:val="000000" w:themeColor="text1"/>
              </w:rPr>
            </w:pPr>
            <w:r w:rsidRPr="000947AC">
              <w:rPr>
                <w:rFonts w:asciiTheme="minorHAnsi" w:eastAsia="Garamond" w:hAnsiTheme="minorHAnsi" w:cstheme="minorBidi"/>
                <w:color w:val="000000" w:themeColor="text1"/>
              </w:rPr>
              <w:t>Documentazione amministrativo-contabile di spesa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CD6EE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E3F3B" w14:textId="4BFC08C8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032A29" w:rsidRPr="0005121C" w14:paraId="058F1253" w14:textId="77777777" w:rsidTr="4BDF7B3C">
        <w:trPr>
          <w:trHeight w:val="964"/>
        </w:trPr>
        <w:tc>
          <w:tcPr>
            <w:tcW w:w="5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57ECF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/>
              </w:rPr>
              <w:t>4</w:t>
            </w:r>
          </w:p>
        </w:tc>
        <w:tc>
          <w:tcPr>
            <w:tcW w:w="3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ED6CB" w14:textId="030B581C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 w:themeColor="text1"/>
              </w:rPr>
              <w:t>Nella fattura/documento giustificativo è presente il numero</w:t>
            </w:r>
            <w:r w:rsidRPr="0005121C">
              <w:rPr>
                <w:rFonts w:asciiTheme="minorHAnsi" w:hAnsiTheme="minorHAnsi" w:cstheme="minorHAnsi"/>
              </w:rPr>
              <w:tab/>
            </w:r>
            <w:r w:rsidRPr="0005121C">
              <w:rPr>
                <w:rFonts w:asciiTheme="minorHAnsi" w:eastAsia="Garamond" w:hAnsiTheme="minorHAnsi" w:cstheme="minorHAnsi"/>
                <w:color w:val="000000" w:themeColor="text1"/>
              </w:rPr>
              <w:t xml:space="preserve"> e data della fattura/documento giustificativo?</w:t>
            </w:r>
          </w:p>
        </w:tc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2EC81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80AFF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AB552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AFF15" w14:textId="12C30945" w:rsidR="00032A29" w:rsidRPr="000947AC" w:rsidRDefault="00653903" w:rsidP="000947AC">
            <w:pPr>
              <w:numPr>
                <w:ilvl w:val="0"/>
                <w:numId w:val="3"/>
              </w:numPr>
              <w:spacing w:after="160"/>
              <w:rPr>
                <w:rFonts w:asciiTheme="minorHAnsi" w:eastAsia="Garamond" w:hAnsiTheme="minorHAnsi" w:cstheme="minorBidi"/>
                <w:color w:val="000000" w:themeColor="text1"/>
              </w:rPr>
            </w:pPr>
            <w:r w:rsidRPr="000947AC">
              <w:rPr>
                <w:rFonts w:asciiTheme="minorHAnsi" w:eastAsia="Garamond" w:hAnsiTheme="minorHAnsi" w:cstheme="minorBidi"/>
                <w:color w:val="000000" w:themeColor="text1"/>
              </w:rPr>
              <w:t>Documentazione amministrativo-contabile di spesa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87883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3EFB0" w14:textId="13F7057E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032A29" w:rsidRPr="0005121C" w14:paraId="22E3D507" w14:textId="77777777" w:rsidTr="4BDF7B3C">
        <w:trPr>
          <w:trHeight w:val="964"/>
        </w:trPr>
        <w:tc>
          <w:tcPr>
            <w:tcW w:w="5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EB665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/>
              </w:rPr>
              <w:t>5</w:t>
            </w:r>
          </w:p>
        </w:tc>
        <w:tc>
          <w:tcPr>
            <w:tcW w:w="3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81C08" w14:textId="7B53AB42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 w:themeColor="text1"/>
              </w:rPr>
              <w:t>Nella fattura/documento giustificativo sono presenti gli estremi identificativi dell’intestatario (denominazione, CF o partita IVA, Ragione Sociale, indirizzo, sede, IBAN, ecc.) conformi con quelli previsti nel contratto?</w:t>
            </w:r>
          </w:p>
        </w:tc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8227F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00F78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E4450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F831C" w14:textId="5F4768CB" w:rsidR="00032A29" w:rsidRPr="000947AC" w:rsidRDefault="00653903" w:rsidP="000947AC">
            <w:pPr>
              <w:numPr>
                <w:ilvl w:val="0"/>
                <w:numId w:val="3"/>
              </w:numPr>
              <w:spacing w:after="160"/>
              <w:rPr>
                <w:rFonts w:asciiTheme="minorHAnsi" w:eastAsia="Garamond" w:hAnsiTheme="minorHAnsi" w:cstheme="minorBidi"/>
                <w:color w:val="000000" w:themeColor="text1"/>
              </w:rPr>
            </w:pPr>
            <w:r w:rsidRPr="000947AC">
              <w:rPr>
                <w:rFonts w:asciiTheme="minorHAnsi" w:eastAsia="Garamond" w:hAnsiTheme="minorHAnsi" w:cstheme="minorBidi"/>
                <w:color w:val="000000" w:themeColor="text1"/>
              </w:rPr>
              <w:t>Documentazione amministrativo-contabile di spesa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59F0A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3229E" w14:textId="069A77DC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032A29" w:rsidRPr="0005121C" w14:paraId="48D54EBC" w14:textId="77777777" w:rsidTr="4BDF7B3C">
        <w:trPr>
          <w:trHeight w:val="964"/>
        </w:trPr>
        <w:tc>
          <w:tcPr>
            <w:tcW w:w="5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027EA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/>
              </w:rPr>
              <w:t>6</w:t>
            </w:r>
          </w:p>
        </w:tc>
        <w:tc>
          <w:tcPr>
            <w:tcW w:w="3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80296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/>
              </w:rPr>
              <w:t xml:space="preserve">Nella fattura/documento giustificativo è presente l’indicazione dell’oggetto dell’attività prestata? </w:t>
            </w:r>
          </w:p>
          <w:p w14:paraId="744838BD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/>
              </w:rPr>
              <w:t>In alternativa il dettaglio è riportato nei documenti che accompagnano la fattura?</w:t>
            </w:r>
          </w:p>
        </w:tc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59B6E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88CAB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987C9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6FEED" w14:textId="77777777" w:rsidR="00653903" w:rsidRPr="000947AC" w:rsidRDefault="00653903" w:rsidP="000947A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Bidi"/>
                <w:color w:val="000000" w:themeColor="text1"/>
              </w:rPr>
            </w:pPr>
            <w:r w:rsidRPr="000947AC">
              <w:rPr>
                <w:rFonts w:asciiTheme="minorHAnsi" w:eastAsia="Garamond" w:hAnsiTheme="minorHAnsi" w:cstheme="minorBidi"/>
                <w:color w:val="000000" w:themeColor="text1"/>
              </w:rPr>
              <w:t>Documentazione amministrativo-contabile di spesa</w:t>
            </w:r>
          </w:p>
          <w:p w14:paraId="133B1A0A" w14:textId="40FE93E7" w:rsidR="00032A29" w:rsidRPr="000947AC" w:rsidRDefault="00653903" w:rsidP="000947AC">
            <w:pPr>
              <w:numPr>
                <w:ilvl w:val="0"/>
                <w:numId w:val="3"/>
              </w:numPr>
              <w:rPr>
                <w:rFonts w:asciiTheme="minorHAnsi" w:eastAsia="Garamond" w:hAnsiTheme="minorHAnsi" w:cstheme="minorBidi"/>
                <w:color w:val="000000" w:themeColor="text1"/>
              </w:rPr>
            </w:pPr>
            <w:r w:rsidRPr="000947AC">
              <w:rPr>
                <w:rFonts w:asciiTheme="minorHAnsi" w:eastAsia="Garamond" w:hAnsiTheme="minorHAnsi" w:cstheme="minorBidi"/>
                <w:color w:val="000000" w:themeColor="text1"/>
              </w:rPr>
              <w:t>Relazione sulle attività/Presa in carico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2BA63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F54CF" w14:textId="679D14B8" w:rsidR="00032A29" w:rsidRPr="0005121C" w:rsidRDefault="00032A29" w:rsidP="006539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360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032A29" w:rsidRPr="0005121C" w14:paraId="3E5E2BB9" w14:textId="77777777" w:rsidTr="4BDF7B3C">
        <w:trPr>
          <w:trHeight w:val="964"/>
        </w:trPr>
        <w:tc>
          <w:tcPr>
            <w:tcW w:w="5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A4B5A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/>
              </w:rPr>
              <w:t>7</w:t>
            </w:r>
          </w:p>
        </w:tc>
        <w:tc>
          <w:tcPr>
            <w:tcW w:w="3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9995A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/>
              </w:rPr>
              <w:t>Nella fattura/documento giustificativo è presente il CUP, CIG (ove applicabile)?</w:t>
            </w:r>
          </w:p>
        </w:tc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2D13D9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F32DD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F299E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C6A5D" w14:textId="017CDB8A" w:rsidR="00032A29" w:rsidRPr="000947AC" w:rsidRDefault="00653903" w:rsidP="000947AC">
            <w:pPr>
              <w:numPr>
                <w:ilvl w:val="0"/>
                <w:numId w:val="3"/>
              </w:numPr>
              <w:spacing w:after="160"/>
              <w:rPr>
                <w:rFonts w:asciiTheme="minorHAnsi" w:eastAsia="Garamond" w:hAnsiTheme="minorHAnsi" w:cstheme="minorBidi"/>
                <w:color w:val="000000" w:themeColor="text1"/>
              </w:rPr>
            </w:pPr>
            <w:r w:rsidRPr="000947AC">
              <w:rPr>
                <w:rFonts w:asciiTheme="minorHAnsi" w:eastAsia="Garamond" w:hAnsiTheme="minorHAnsi" w:cstheme="minorBidi"/>
                <w:color w:val="000000" w:themeColor="text1"/>
              </w:rPr>
              <w:t>Documentazione amministrativo-contabile di spesa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95510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13A81" w14:textId="1030BD93" w:rsidR="00032A29" w:rsidRPr="0005121C" w:rsidRDefault="00032A29" w:rsidP="006539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360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032A29" w:rsidRPr="0005121C" w14:paraId="42E32774" w14:textId="77777777" w:rsidTr="00B756EA">
        <w:trPr>
          <w:trHeight w:val="964"/>
        </w:trPr>
        <w:tc>
          <w:tcPr>
            <w:tcW w:w="5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02F46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/>
              </w:rPr>
              <w:t>8</w:t>
            </w:r>
          </w:p>
        </w:tc>
        <w:tc>
          <w:tcPr>
            <w:tcW w:w="3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26CD2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/>
              </w:rPr>
              <w:t>La fattura è stata emessa in forma elettronica (come previsto dall'art. 1 co. 209 - 214 L. 244/2007)?</w:t>
            </w:r>
          </w:p>
        </w:tc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56657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3FE56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0DDD7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B6E93" w14:textId="7607553A" w:rsidR="00032A29" w:rsidRPr="000947AC" w:rsidRDefault="00653903" w:rsidP="000947AC">
            <w:pPr>
              <w:numPr>
                <w:ilvl w:val="0"/>
                <w:numId w:val="3"/>
              </w:numPr>
              <w:spacing w:after="160"/>
              <w:rPr>
                <w:rFonts w:asciiTheme="minorHAnsi" w:eastAsia="Garamond" w:hAnsiTheme="minorHAnsi" w:cstheme="minorBidi"/>
                <w:color w:val="000000" w:themeColor="text1"/>
              </w:rPr>
            </w:pPr>
            <w:r w:rsidRPr="000947AC">
              <w:rPr>
                <w:rFonts w:asciiTheme="minorHAnsi" w:eastAsia="Garamond" w:hAnsiTheme="minorHAnsi" w:cstheme="minorBidi"/>
                <w:color w:val="000000" w:themeColor="text1"/>
              </w:rPr>
              <w:t>Documentazione amministrativo-contabile di spesa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DE5B4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1FE3C" w14:textId="01A6C605" w:rsidR="00032A29" w:rsidRPr="0005121C" w:rsidRDefault="00032A29" w:rsidP="006539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360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032A29" w:rsidRPr="0005121C" w14:paraId="0FB283B7" w14:textId="77777777" w:rsidTr="4BDF7B3C">
        <w:trPr>
          <w:trHeight w:val="1182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D56F3" w14:textId="7330B926" w:rsidR="00032A29" w:rsidRPr="0005121C" w:rsidRDefault="00032A29" w:rsidP="00B756EA">
            <w:pPr>
              <w:pBdr>
                <w:top w:val="nil"/>
                <w:left w:val="single" w:sz="4" w:space="1" w:color="auto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/>
              </w:rPr>
              <w:t>9</w:t>
            </w:r>
            <w:r w:rsidR="00DB4CB4">
              <w:rPr>
                <w:rFonts w:asciiTheme="minorHAnsi" w:eastAsia="Garamond" w:hAnsiTheme="minorHAnsi" w:cstheme="minorHAnsi"/>
                <w:color w:val="000000"/>
              </w:rPr>
              <w:t xml:space="preserve"> </w:t>
            </w:r>
          </w:p>
        </w:tc>
        <w:tc>
          <w:tcPr>
            <w:tcW w:w="318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D5888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/>
              </w:rPr>
              <w:t>La fattura:</w:t>
            </w:r>
          </w:p>
          <w:p w14:paraId="552A3258" w14:textId="77777777" w:rsidR="00032A29" w:rsidRPr="0005121C" w:rsidRDefault="00032A29" w:rsidP="00032A29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/>
              </w:rPr>
              <w:t>prevede l’importo (distinto dall’IVA nei casi previsti dalla legge)?</w:t>
            </w:r>
          </w:p>
        </w:tc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A4B1C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055A7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2B167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6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C65B4" w14:textId="434FB9AE" w:rsidR="00032A29" w:rsidRPr="000947AC" w:rsidRDefault="00A12A79" w:rsidP="000947AC">
            <w:pPr>
              <w:numPr>
                <w:ilvl w:val="0"/>
                <w:numId w:val="3"/>
              </w:numPr>
              <w:spacing w:after="160"/>
              <w:rPr>
                <w:rFonts w:asciiTheme="minorHAnsi" w:eastAsia="Garamond" w:hAnsiTheme="minorHAnsi" w:cstheme="minorBidi"/>
                <w:color w:val="000000" w:themeColor="text1"/>
              </w:rPr>
            </w:pPr>
            <w:r w:rsidRPr="000947AC">
              <w:rPr>
                <w:rFonts w:asciiTheme="minorHAnsi" w:eastAsia="Garamond" w:hAnsiTheme="minorHAnsi" w:cstheme="minorBidi"/>
                <w:color w:val="000000" w:themeColor="text1"/>
              </w:rPr>
              <w:t>Documentazione amministrativo-contabile di spesa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68774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9BEFB" w14:textId="77777777" w:rsidR="00A12A79" w:rsidRDefault="00A12A79" w:rsidP="00A12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  <w:p w14:paraId="2D3F1AD5" w14:textId="77777777" w:rsidR="00A12A79" w:rsidRPr="00A12A79" w:rsidRDefault="00A12A79" w:rsidP="00A12A79">
            <w:pPr>
              <w:rPr>
                <w:rFonts w:asciiTheme="minorHAnsi" w:eastAsia="Garamond" w:hAnsiTheme="minorHAnsi" w:cstheme="minorHAnsi"/>
              </w:rPr>
            </w:pPr>
          </w:p>
          <w:p w14:paraId="22069482" w14:textId="77777777" w:rsidR="00A12A79" w:rsidRDefault="00A12A79" w:rsidP="00A12A79">
            <w:pPr>
              <w:rPr>
                <w:rFonts w:asciiTheme="minorHAnsi" w:eastAsia="Garamond" w:hAnsiTheme="minorHAnsi" w:cstheme="minorHAnsi"/>
                <w:color w:val="000000"/>
              </w:rPr>
            </w:pPr>
          </w:p>
          <w:p w14:paraId="40369A38" w14:textId="77777777" w:rsidR="00A12A79" w:rsidRDefault="00A12A79" w:rsidP="00A12A79">
            <w:pPr>
              <w:rPr>
                <w:rFonts w:asciiTheme="minorHAnsi" w:eastAsia="Garamond" w:hAnsiTheme="minorHAnsi" w:cstheme="minorHAnsi"/>
                <w:color w:val="000000"/>
              </w:rPr>
            </w:pPr>
          </w:p>
          <w:p w14:paraId="3A37053F" w14:textId="77777777" w:rsidR="00A12A79" w:rsidRDefault="00A12A79" w:rsidP="00A12A79">
            <w:pPr>
              <w:rPr>
                <w:rFonts w:asciiTheme="minorHAnsi" w:eastAsia="Garamond" w:hAnsiTheme="minorHAnsi" w:cstheme="minorHAnsi"/>
                <w:color w:val="000000"/>
              </w:rPr>
            </w:pPr>
          </w:p>
          <w:p w14:paraId="4EBD1047" w14:textId="77777777" w:rsidR="00A12A79" w:rsidRDefault="00A12A79" w:rsidP="00A12A79">
            <w:pPr>
              <w:rPr>
                <w:rFonts w:asciiTheme="minorHAnsi" w:eastAsia="Garamond" w:hAnsiTheme="minorHAnsi" w:cstheme="minorHAnsi"/>
                <w:color w:val="000000"/>
              </w:rPr>
            </w:pPr>
          </w:p>
          <w:p w14:paraId="55574302" w14:textId="6C9C4D55" w:rsidR="00032A29" w:rsidRPr="00A12A79" w:rsidRDefault="00032A29" w:rsidP="00A12A79">
            <w:pPr>
              <w:rPr>
                <w:rFonts w:asciiTheme="minorHAnsi" w:eastAsia="Garamond" w:hAnsiTheme="minorHAnsi" w:cstheme="minorHAnsi"/>
              </w:rPr>
            </w:pPr>
          </w:p>
        </w:tc>
      </w:tr>
      <w:tr w:rsidR="00032A29" w:rsidRPr="0005121C" w14:paraId="34236308" w14:textId="77777777" w:rsidTr="00B756EA">
        <w:trPr>
          <w:trHeight w:val="1853"/>
        </w:trPr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3AABE" w14:textId="77777777" w:rsidR="00032A29" w:rsidRPr="0005121C" w:rsidRDefault="00032A29" w:rsidP="00032A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318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A1BC1" w14:textId="77777777" w:rsidR="00032A29" w:rsidRPr="0005121C" w:rsidRDefault="00032A29" w:rsidP="00032A29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/>
              </w:rPr>
              <w:t>è stata emessa, ove applicabile, secondo le modalità di attuazione dell’art. 1, co. 629 della L.190/2014, in materia di scissione dei pagamenti ai fini dell’IVA?</w:t>
            </w:r>
          </w:p>
        </w:tc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7A80E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72555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01EA5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67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48804" w14:textId="77777777" w:rsidR="00032A29" w:rsidRPr="0005121C" w:rsidRDefault="00032A29" w:rsidP="00032A29">
            <w:pPr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2E6C2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806" w:type="dxa"/>
            <w:tcBorders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B6A21" w14:textId="77777777" w:rsidR="00032A29" w:rsidRPr="0005121C" w:rsidRDefault="00032A29" w:rsidP="00032A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032A29" w:rsidRPr="0005121C" w14:paraId="2AC40A20" w14:textId="77777777" w:rsidTr="00B756EA">
        <w:trPr>
          <w:trHeight w:val="316"/>
        </w:trPr>
        <w:tc>
          <w:tcPr>
            <w:tcW w:w="554" w:type="dxa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B0B16" w14:textId="5F5F6C97" w:rsidR="00032A29" w:rsidRPr="0005121C" w:rsidRDefault="00A1194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b/>
                <w:color w:val="000000"/>
              </w:rPr>
              <w:t>D</w:t>
            </w:r>
          </w:p>
        </w:tc>
        <w:tc>
          <w:tcPr>
            <w:tcW w:w="13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73053B62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b/>
                <w:color w:val="000000"/>
              </w:rPr>
              <w:t>Documentazione comprovante i pagamenti</w:t>
            </w:r>
          </w:p>
        </w:tc>
      </w:tr>
      <w:tr w:rsidR="00032A29" w:rsidRPr="0005121C" w14:paraId="3CED01B8" w14:textId="77777777" w:rsidTr="00B756EA">
        <w:trPr>
          <w:trHeight w:val="697"/>
        </w:trPr>
        <w:tc>
          <w:tcPr>
            <w:tcW w:w="5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53A47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/>
              </w:rPr>
              <w:t>1</w:t>
            </w:r>
          </w:p>
        </w:tc>
        <w:tc>
          <w:tcPr>
            <w:tcW w:w="3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988AA" w14:textId="6983CCAC" w:rsidR="00032A29" w:rsidRPr="0005121C" w:rsidRDefault="00032A29" w:rsidP="4BDF7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jc w:val="both"/>
              <w:rPr>
                <w:rFonts w:asciiTheme="minorHAnsi" w:eastAsia="Garamond" w:hAnsiTheme="minorHAnsi" w:cstheme="minorBidi"/>
                <w:color w:val="000000"/>
              </w:rPr>
            </w:pPr>
            <w:r w:rsidRPr="4BDF7B3C">
              <w:rPr>
                <w:rFonts w:asciiTheme="minorHAnsi" w:eastAsia="Garamond" w:hAnsiTheme="minorHAnsi" w:cstheme="minorBidi"/>
                <w:color w:val="000000" w:themeColor="text1"/>
              </w:rPr>
              <w:t>Ai fini del pagamento delle prestazioni</w:t>
            </w:r>
            <w:r w:rsidR="7E42098C" w:rsidRPr="4BDF7B3C">
              <w:rPr>
                <w:rFonts w:asciiTheme="minorHAnsi" w:eastAsia="Garamond" w:hAnsiTheme="minorHAnsi" w:cstheme="minorBidi"/>
                <w:color w:val="000000" w:themeColor="text1"/>
              </w:rPr>
              <w:t xml:space="preserve"> di servizi o </w:t>
            </w:r>
            <w:r w:rsidRPr="4BDF7B3C">
              <w:rPr>
                <w:rFonts w:asciiTheme="minorHAnsi" w:eastAsia="Garamond" w:hAnsiTheme="minorHAnsi" w:cstheme="minorBidi"/>
                <w:color w:val="000000" w:themeColor="text1"/>
              </w:rPr>
              <w:t>forniture</w:t>
            </w:r>
            <w:r w:rsidR="247F7F63" w:rsidRPr="4BDF7B3C">
              <w:rPr>
                <w:rFonts w:asciiTheme="minorHAnsi" w:eastAsia="Garamond" w:hAnsiTheme="minorHAnsi" w:cstheme="minorBidi"/>
                <w:color w:val="000000" w:themeColor="text1"/>
              </w:rPr>
              <w:t>/lavori</w:t>
            </w:r>
            <w:r w:rsidRPr="4BDF7B3C">
              <w:rPr>
                <w:rFonts w:asciiTheme="minorHAnsi" w:eastAsia="Garamond" w:hAnsiTheme="minorHAnsi" w:cstheme="minorBidi"/>
                <w:color w:val="000000" w:themeColor="text1"/>
              </w:rPr>
              <w:t xml:space="preserve"> rese nell'ambito dell'appalto, è stato acquisito e verificato il documento unico di regolarità contributiva (DURC) in corso   di   validità</w:t>
            </w:r>
            <w:r w:rsidRPr="4BDF7B3C">
              <w:rPr>
                <w:rFonts w:asciiTheme="minorHAnsi" w:eastAsia="Garamond" w:hAnsiTheme="minorHAnsi" w:cstheme="minorBidi"/>
              </w:rPr>
              <w:t>?</w:t>
            </w:r>
          </w:p>
        </w:tc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CB78D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A753C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076E8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E82A3" w14:textId="45CB7035" w:rsidR="00032A29" w:rsidRPr="0005121C" w:rsidRDefault="00A12A79" w:rsidP="000947A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  <w:r w:rsidRPr="000947AC">
              <w:rPr>
                <w:rFonts w:asciiTheme="minorHAnsi" w:eastAsia="Garamond" w:hAnsiTheme="minorHAnsi" w:cstheme="minorBidi"/>
                <w:color w:val="000000" w:themeColor="text1"/>
              </w:rPr>
              <w:t>Documento unico di regolarità contributiva (DURC)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697AE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5E0C6" w14:textId="33184994" w:rsidR="00032A29" w:rsidRPr="0005121C" w:rsidRDefault="00032A29" w:rsidP="00A12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360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032A29" w:rsidRPr="0005121C" w14:paraId="2BCF90DA" w14:textId="77777777" w:rsidTr="4BDF7B3C">
        <w:trPr>
          <w:trHeight w:val="964"/>
        </w:trPr>
        <w:tc>
          <w:tcPr>
            <w:tcW w:w="5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7B7FF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/>
              </w:rPr>
              <w:t>2</w:t>
            </w:r>
          </w:p>
        </w:tc>
        <w:tc>
          <w:tcPr>
            <w:tcW w:w="3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AAEC5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/>
              </w:rPr>
              <w:t>Per i pagamenti di importo superiore a 10.000 euro (a partire dal 01/03/2018 per i pagamenti di importo superiore ai 5.000,00 euro, secondo quanto disposto dalla Legge di Bilancio 2018) è stato effettuato un controllo preventivo sulla regolarità della posizione del soggetto titolare del contratto, attraverso il servizio di verifica inadempimenti (ex art 48-bis DPR 602/1973 e ss.mm.)?</w:t>
            </w:r>
          </w:p>
        </w:tc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F7C3C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DB3E8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BA844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32280" w14:textId="19D59D65" w:rsidR="00032A29" w:rsidRPr="0005121C" w:rsidRDefault="00A12A79" w:rsidP="000947A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</w:rPr>
            </w:pPr>
            <w:r w:rsidRPr="000947AC">
              <w:rPr>
                <w:rFonts w:asciiTheme="minorHAnsi" w:eastAsia="Garamond" w:hAnsiTheme="minorHAnsi" w:cstheme="minorBidi"/>
                <w:color w:val="000000" w:themeColor="text1"/>
              </w:rPr>
              <w:t>Documentazione di verifica della regolarità fiscale (es. Equitalia)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F749F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8EB81" w14:textId="7EC655C7" w:rsidR="00032A29" w:rsidRPr="0005121C" w:rsidRDefault="00032A29" w:rsidP="00A12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360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032A29" w:rsidRPr="0005121C" w14:paraId="2CEBAB95" w14:textId="77777777" w:rsidTr="4BDF7B3C">
        <w:trPr>
          <w:trHeight w:val="2829"/>
        </w:trPr>
        <w:tc>
          <w:tcPr>
            <w:tcW w:w="5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4BEA1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/>
              </w:rPr>
              <w:t>3</w:t>
            </w:r>
          </w:p>
        </w:tc>
        <w:tc>
          <w:tcPr>
            <w:tcW w:w="3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2129C" w14:textId="5C9A704D" w:rsidR="00032A29" w:rsidRPr="0005121C" w:rsidRDefault="00B756EA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/>
              </w:rPr>
              <w:t>È</w:t>
            </w:r>
            <w:r w:rsidR="00032A29" w:rsidRPr="0005121C">
              <w:rPr>
                <w:rFonts w:asciiTheme="minorHAnsi" w:eastAsia="Garamond" w:hAnsiTheme="minorHAnsi" w:cstheme="minorHAnsi"/>
                <w:color w:val="000000"/>
              </w:rPr>
              <w:t xml:space="preserve"> stata acquisita la documentazione attestante la liquidazione?</w:t>
            </w:r>
          </w:p>
        </w:tc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0C8A2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DC025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14EB7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E6701" w14:textId="3F421EB4" w:rsidR="00A12A79" w:rsidRPr="000947AC" w:rsidRDefault="00A12A79" w:rsidP="000947A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Bidi"/>
                <w:color w:val="000000" w:themeColor="text1"/>
              </w:rPr>
            </w:pPr>
            <w:r w:rsidRPr="000947AC">
              <w:rPr>
                <w:rFonts w:asciiTheme="minorHAnsi" w:eastAsia="Garamond" w:hAnsiTheme="minorHAnsi" w:cstheme="minorBidi"/>
                <w:color w:val="000000" w:themeColor="text1"/>
              </w:rPr>
              <w:t>Ricevuta pagamento</w:t>
            </w:r>
          </w:p>
          <w:p w14:paraId="283295C3" w14:textId="66A0AF56" w:rsidR="00A12A79" w:rsidRPr="000947AC" w:rsidRDefault="00A12A79" w:rsidP="000947A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Bidi"/>
                <w:color w:val="000000" w:themeColor="text1"/>
              </w:rPr>
            </w:pPr>
            <w:r w:rsidRPr="000947AC">
              <w:rPr>
                <w:rFonts w:asciiTheme="minorHAnsi" w:eastAsia="Garamond" w:hAnsiTheme="minorHAnsi" w:cstheme="minorBidi"/>
                <w:color w:val="000000" w:themeColor="text1"/>
              </w:rPr>
              <w:t>E/C bancario del periodo in cui ricadono i pagamenti inseriti in Domanda di rimborso</w:t>
            </w:r>
          </w:p>
          <w:p w14:paraId="5625A54F" w14:textId="3D736F2D" w:rsidR="00032A29" w:rsidRPr="0005121C" w:rsidRDefault="00A12A79" w:rsidP="000947A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  <w:r w:rsidRPr="000947AC">
              <w:rPr>
                <w:rFonts w:asciiTheme="minorHAnsi" w:eastAsia="Garamond" w:hAnsiTheme="minorHAnsi" w:cstheme="minorBidi"/>
                <w:color w:val="000000" w:themeColor="text1"/>
              </w:rPr>
              <w:t>Prospetto di dettaglio in caso di pagamenti multipli (Tabella di riconciliazione)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3B7F0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5BFCC" w14:textId="7879A150" w:rsidR="00032A29" w:rsidRPr="0005121C" w:rsidRDefault="00032A29" w:rsidP="00A12A79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ind w:left="470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032A29" w:rsidRPr="0005121C" w14:paraId="5B8B71BE" w14:textId="77777777" w:rsidTr="4BDF7B3C">
        <w:trPr>
          <w:trHeight w:val="964"/>
        </w:trPr>
        <w:tc>
          <w:tcPr>
            <w:tcW w:w="5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24EFD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/>
              </w:rPr>
              <w:t>4</w:t>
            </w:r>
          </w:p>
        </w:tc>
        <w:tc>
          <w:tcPr>
            <w:tcW w:w="3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D3447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/>
              </w:rPr>
              <w:t>La liquidazione è avvenuta nel periodo di ammissibilità della spesa?</w:t>
            </w:r>
          </w:p>
        </w:tc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B3EA4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EF1EC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3A420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112C90" w14:textId="77777777" w:rsidR="00A12A79" w:rsidRPr="000947AC" w:rsidRDefault="00A12A79" w:rsidP="000947A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Bidi"/>
                <w:color w:val="000000" w:themeColor="text1"/>
              </w:rPr>
            </w:pPr>
            <w:r w:rsidRPr="000947AC">
              <w:rPr>
                <w:rFonts w:asciiTheme="minorHAnsi" w:eastAsia="Garamond" w:hAnsiTheme="minorHAnsi" w:cstheme="minorBidi"/>
                <w:color w:val="000000" w:themeColor="text1"/>
              </w:rPr>
              <w:t>Mandato di pagamento</w:t>
            </w:r>
          </w:p>
          <w:p w14:paraId="32E76967" w14:textId="77777777" w:rsidR="00A12A79" w:rsidRPr="000947AC" w:rsidRDefault="00A12A79" w:rsidP="000947A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Bidi"/>
                <w:color w:val="000000" w:themeColor="text1"/>
              </w:rPr>
            </w:pPr>
            <w:r w:rsidRPr="000947AC">
              <w:rPr>
                <w:rFonts w:asciiTheme="minorHAnsi" w:eastAsia="Garamond" w:hAnsiTheme="minorHAnsi" w:cstheme="minorBidi"/>
                <w:color w:val="000000" w:themeColor="text1"/>
              </w:rPr>
              <w:t xml:space="preserve">Ricevuta pagamento </w:t>
            </w:r>
          </w:p>
          <w:p w14:paraId="72C36D21" w14:textId="107CF1A2" w:rsidR="00A12A79" w:rsidRPr="000947AC" w:rsidRDefault="00A12A79" w:rsidP="000947A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Bidi"/>
                <w:color w:val="000000" w:themeColor="text1"/>
              </w:rPr>
            </w:pPr>
            <w:r w:rsidRPr="000947AC">
              <w:rPr>
                <w:rFonts w:asciiTheme="minorHAnsi" w:eastAsia="Garamond" w:hAnsiTheme="minorHAnsi" w:cstheme="minorBidi"/>
                <w:color w:val="000000" w:themeColor="text1"/>
              </w:rPr>
              <w:t>E/C bancario del periodo in cui ricadono i pagamenti inseriti in Domanda di rimborso</w:t>
            </w:r>
          </w:p>
          <w:p w14:paraId="60FC6512" w14:textId="244E96FD" w:rsidR="00032A29" w:rsidRPr="0005121C" w:rsidRDefault="00A12A79" w:rsidP="000947AC">
            <w:pPr>
              <w:numPr>
                <w:ilvl w:val="0"/>
                <w:numId w:val="3"/>
              </w:numPr>
              <w:spacing w:after="160"/>
              <w:rPr>
                <w:rFonts w:asciiTheme="minorHAnsi" w:eastAsia="Garamond" w:hAnsiTheme="minorHAnsi" w:cstheme="minorHAnsi"/>
              </w:rPr>
            </w:pPr>
            <w:r w:rsidRPr="000947AC">
              <w:rPr>
                <w:rFonts w:asciiTheme="minorHAnsi" w:eastAsia="Garamond" w:hAnsiTheme="minorHAnsi" w:cstheme="minorBidi"/>
                <w:color w:val="000000" w:themeColor="text1"/>
              </w:rPr>
              <w:t>Prospetto di dettaglio in caso di pagamenti multipli (Tabella di riconciliazione)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E50B6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F7F17" w14:textId="6B341B88" w:rsidR="00032A29" w:rsidRPr="0005121C" w:rsidRDefault="00032A29" w:rsidP="00A12A79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ind w:left="470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032A29" w:rsidRPr="0005121C" w14:paraId="340FEC3B" w14:textId="77777777" w:rsidTr="4BDF7B3C">
        <w:trPr>
          <w:trHeight w:val="964"/>
        </w:trPr>
        <w:tc>
          <w:tcPr>
            <w:tcW w:w="5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75E71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</w:rPr>
              <w:t>5</w:t>
            </w:r>
          </w:p>
        </w:tc>
        <w:tc>
          <w:tcPr>
            <w:tcW w:w="3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ED56A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</w:rPr>
              <w:t>L’importo liquidato corrisponde a quello indicato nella documentazione giustificativa di spesa?</w:t>
            </w:r>
          </w:p>
        </w:tc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E1E78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3CF11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B8130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E6EAD" w14:textId="77777777" w:rsidR="00A12A79" w:rsidRPr="000947AC" w:rsidRDefault="00A12A79" w:rsidP="000947A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Bidi"/>
                <w:color w:val="000000" w:themeColor="text1"/>
              </w:rPr>
            </w:pPr>
            <w:r w:rsidRPr="000947AC">
              <w:rPr>
                <w:rFonts w:asciiTheme="minorHAnsi" w:eastAsia="Garamond" w:hAnsiTheme="minorHAnsi" w:cstheme="minorBidi"/>
                <w:color w:val="000000" w:themeColor="text1"/>
              </w:rPr>
              <w:t>Mandato di pagamento</w:t>
            </w:r>
          </w:p>
          <w:p w14:paraId="3838AAEE" w14:textId="76033828" w:rsidR="00A12A79" w:rsidRPr="000947AC" w:rsidRDefault="00A12A79" w:rsidP="000947A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Bidi"/>
                <w:color w:val="000000" w:themeColor="text1"/>
              </w:rPr>
            </w:pPr>
            <w:r w:rsidRPr="000947AC">
              <w:rPr>
                <w:rFonts w:asciiTheme="minorHAnsi" w:eastAsia="Garamond" w:hAnsiTheme="minorHAnsi" w:cstheme="minorBidi"/>
                <w:color w:val="000000" w:themeColor="text1"/>
              </w:rPr>
              <w:t>Ricevuta pagamento (bonifico/assegno N.T. o mandato di pagamento quietanzato con timbro istituto bancario)</w:t>
            </w:r>
          </w:p>
          <w:p w14:paraId="71023C42" w14:textId="748E44F9" w:rsidR="00A12A79" w:rsidRPr="000947AC" w:rsidRDefault="00A12A79" w:rsidP="000947A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Bidi"/>
                <w:color w:val="000000" w:themeColor="text1"/>
              </w:rPr>
            </w:pPr>
            <w:r w:rsidRPr="000947AC">
              <w:rPr>
                <w:rFonts w:asciiTheme="minorHAnsi" w:eastAsia="Garamond" w:hAnsiTheme="minorHAnsi" w:cstheme="minorBidi"/>
                <w:color w:val="000000" w:themeColor="text1"/>
              </w:rPr>
              <w:t xml:space="preserve"> E/C bancario del periodo in cui ricadono i pagamenti inseriti in Domanda di rimborso</w:t>
            </w:r>
          </w:p>
          <w:p w14:paraId="5C87E940" w14:textId="10F8FAC6" w:rsidR="00032A29" w:rsidRPr="000947AC" w:rsidRDefault="00A12A79" w:rsidP="000947A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Bidi"/>
                <w:color w:val="000000" w:themeColor="text1"/>
              </w:rPr>
            </w:pPr>
            <w:r w:rsidRPr="000947AC">
              <w:rPr>
                <w:rFonts w:asciiTheme="minorHAnsi" w:eastAsia="Garamond" w:hAnsiTheme="minorHAnsi" w:cstheme="minorBidi"/>
                <w:color w:val="000000" w:themeColor="text1"/>
              </w:rPr>
              <w:t>Prospetto di dettaglio in caso di pagamenti multipli (Tabella di riconciliazione)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C1BC8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32930" w14:textId="3C9DB751" w:rsidR="00032A29" w:rsidRPr="0005121C" w:rsidRDefault="00032A29" w:rsidP="00A12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032A29" w:rsidRPr="0005121C" w14:paraId="3DB5BE8B" w14:textId="77777777" w:rsidTr="4BDF7B3C">
        <w:trPr>
          <w:trHeight w:val="964"/>
        </w:trPr>
        <w:tc>
          <w:tcPr>
            <w:tcW w:w="5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66C72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</w:rPr>
              <w:t>6</w:t>
            </w:r>
          </w:p>
        </w:tc>
        <w:tc>
          <w:tcPr>
            <w:tcW w:w="3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B4986" w14:textId="2BD31683" w:rsidR="00032A29" w:rsidRPr="0005121C" w:rsidRDefault="00032A29" w:rsidP="4BDF7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jc w:val="both"/>
              <w:rPr>
                <w:rFonts w:asciiTheme="minorHAnsi" w:eastAsia="Garamond" w:hAnsiTheme="minorHAnsi" w:cstheme="minorBidi"/>
                <w:color w:val="000000"/>
              </w:rPr>
            </w:pPr>
            <w:r w:rsidRPr="4BDF7B3C">
              <w:rPr>
                <w:rFonts w:asciiTheme="minorHAnsi" w:eastAsia="Garamond" w:hAnsiTheme="minorHAnsi" w:cstheme="minorBidi"/>
                <w:color w:val="000000" w:themeColor="text1"/>
              </w:rPr>
              <w:t xml:space="preserve">Gli atti di pagamento emessi riportano gli </w:t>
            </w:r>
            <w:r w:rsidR="53AA7D23" w:rsidRPr="4BDF7B3C">
              <w:rPr>
                <w:rFonts w:asciiTheme="minorHAnsi" w:eastAsia="Garamond" w:hAnsiTheme="minorHAnsi" w:cstheme="minorBidi"/>
                <w:color w:val="000000" w:themeColor="text1"/>
              </w:rPr>
              <w:t>estremi del</w:t>
            </w:r>
            <w:r w:rsidRPr="4BDF7B3C">
              <w:rPr>
                <w:rFonts w:asciiTheme="minorHAnsi" w:eastAsia="Garamond" w:hAnsiTheme="minorHAnsi" w:cstheme="minorBidi"/>
                <w:color w:val="000000" w:themeColor="text1"/>
              </w:rPr>
              <w:t xml:space="preserve"> soggetto attuatore/realizzatore, (dati anagrafici, sede, Partita IVA/ Codice fiscale, IBAN), della fattura, del </w:t>
            </w:r>
            <w:r w:rsidR="00014175" w:rsidRPr="4BDF7B3C">
              <w:rPr>
                <w:rFonts w:asciiTheme="minorHAnsi" w:eastAsia="Garamond" w:hAnsiTheme="minorHAnsi" w:cstheme="minorBidi"/>
                <w:color w:val="000000" w:themeColor="text1"/>
              </w:rPr>
              <w:t>PNRR, del</w:t>
            </w:r>
            <w:r w:rsidRPr="4BDF7B3C">
              <w:rPr>
                <w:rFonts w:asciiTheme="minorHAnsi" w:eastAsia="Garamond" w:hAnsiTheme="minorHAnsi" w:cstheme="minorBidi"/>
                <w:color w:val="000000" w:themeColor="text1"/>
              </w:rPr>
              <w:t xml:space="preserve"> </w:t>
            </w:r>
            <w:proofErr w:type="gramStart"/>
            <w:r w:rsidRPr="4BDF7B3C">
              <w:rPr>
                <w:rFonts w:asciiTheme="minorHAnsi" w:eastAsia="Garamond" w:hAnsiTheme="minorHAnsi" w:cstheme="minorBidi"/>
                <w:color w:val="000000" w:themeColor="text1"/>
              </w:rPr>
              <w:t>titolo  del</w:t>
            </w:r>
            <w:proofErr w:type="gramEnd"/>
            <w:r w:rsidRPr="4BDF7B3C">
              <w:rPr>
                <w:rFonts w:asciiTheme="minorHAnsi" w:eastAsia="Garamond" w:hAnsiTheme="minorHAnsi" w:cstheme="minorBidi"/>
                <w:color w:val="000000" w:themeColor="text1"/>
              </w:rPr>
              <w:t xml:space="preserve"> progetto ammesso al finanziamento, del CUP, del CIG (ove previsto)?</w:t>
            </w:r>
          </w:p>
        </w:tc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07A09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69BBC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16DDC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84823" w14:textId="17C64BDA" w:rsidR="00A12A79" w:rsidRPr="000947AC" w:rsidRDefault="00A12A79" w:rsidP="000947A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Bidi"/>
                <w:color w:val="000000" w:themeColor="text1"/>
              </w:rPr>
            </w:pPr>
            <w:r w:rsidRPr="000947AC">
              <w:rPr>
                <w:rFonts w:asciiTheme="minorHAnsi" w:eastAsia="Garamond" w:hAnsiTheme="minorHAnsi" w:cstheme="minorBidi"/>
                <w:color w:val="000000" w:themeColor="text1"/>
              </w:rPr>
              <w:t>Mandato di pagamento</w:t>
            </w:r>
          </w:p>
          <w:p w14:paraId="1F54419B" w14:textId="2D589F8C" w:rsidR="00A12A79" w:rsidRPr="000947AC" w:rsidRDefault="00A12A79" w:rsidP="000947A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Bidi"/>
                <w:color w:val="000000" w:themeColor="text1"/>
              </w:rPr>
            </w:pPr>
            <w:r w:rsidRPr="000947AC">
              <w:rPr>
                <w:rFonts w:asciiTheme="minorHAnsi" w:eastAsia="Garamond" w:hAnsiTheme="minorHAnsi" w:cstheme="minorBidi"/>
                <w:color w:val="000000" w:themeColor="text1"/>
              </w:rPr>
              <w:t>E/C bancario del periodo in cui ricadono i pagamenti</w:t>
            </w:r>
          </w:p>
          <w:p w14:paraId="272086C9" w14:textId="3BED7DEC" w:rsidR="00032A29" w:rsidRPr="000947AC" w:rsidRDefault="00A12A79" w:rsidP="000947A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Bidi"/>
                <w:color w:val="000000" w:themeColor="text1"/>
              </w:rPr>
            </w:pPr>
            <w:r w:rsidRPr="000947AC">
              <w:rPr>
                <w:rFonts w:asciiTheme="minorHAnsi" w:eastAsia="Garamond" w:hAnsiTheme="minorHAnsi" w:cstheme="minorBidi"/>
                <w:color w:val="000000" w:themeColor="text1"/>
              </w:rPr>
              <w:t>Prospetto di dettaglio in caso di pagamenti multipli (Tabella di riconciliazione)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F9C25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both"/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A90E7" w14:textId="59DAE3C1" w:rsidR="00032A29" w:rsidRPr="0005121C" w:rsidRDefault="00032A29" w:rsidP="00A12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032A29" w:rsidRPr="0005121C" w14:paraId="32AF1A96" w14:textId="77777777" w:rsidTr="4BDF7B3C">
        <w:trPr>
          <w:trHeight w:val="964"/>
        </w:trPr>
        <w:tc>
          <w:tcPr>
            <w:tcW w:w="5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B9F0F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</w:rPr>
              <w:t>7</w:t>
            </w:r>
          </w:p>
        </w:tc>
        <w:tc>
          <w:tcPr>
            <w:tcW w:w="3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1BDA4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/>
              </w:rPr>
              <w:t>È stato verificato che il certificato di approvazione del SAL abbia data precedente alla Disposizione di pagamento?</w:t>
            </w:r>
          </w:p>
        </w:tc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52974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40614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A1D49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D1598" w14:textId="77777777" w:rsidR="00A12A79" w:rsidRPr="00AC3B84" w:rsidRDefault="00A12A79" w:rsidP="00AC3B8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Bidi"/>
                <w:color w:val="000000" w:themeColor="text1"/>
              </w:rPr>
            </w:pPr>
            <w:r w:rsidRPr="00AC3B84">
              <w:rPr>
                <w:rFonts w:asciiTheme="minorHAnsi" w:eastAsia="Garamond" w:hAnsiTheme="minorHAnsi" w:cstheme="minorBidi"/>
                <w:color w:val="000000" w:themeColor="text1"/>
              </w:rPr>
              <w:t xml:space="preserve">Mandato di pagamento del saldo </w:t>
            </w:r>
          </w:p>
          <w:p w14:paraId="56824246" w14:textId="4A224E92" w:rsidR="00032A29" w:rsidRPr="0005121C" w:rsidRDefault="00A12A79" w:rsidP="00AC3B84">
            <w:pPr>
              <w:numPr>
                <w:ilvl w:val="0"/>
                <w:numId w:val="3"/>
              </w:numPr>
              <w:spacing w:after="160"/>
              <w:rPr>
                <w:rFonts w:asciiTheme="minorHAnsi" w:eastAsia="Garamond" w:hAnsiTheme="minorHAnsi" w:cstheme="minorHAnsi"/>
              </w:rPr>
            </w:pPr>
            <w:r w:rsidRPr="00AC3B84">
              <w:rPr>
                <w:rFonts w:asciiTheme="minorHAnsi" w:eastAsia="Garamond" w:hAnsiTheme="minorHAnsi" w:cstheme="minorBidi"/>
                <w:color w:val="000000" w:themeColor="text1"/>
              </w:rPr>
              <w:t>Certificato di approvazione del SAL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55F94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490AE" w14:textId="5DC78E5B" w:rsidR="00032A29" w:rsidRPr="00F43A0A" w:rsidRDefault="00032A29" w:rsidP="00AC3B84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ind w:left="470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032A29" w:rsidRPr="0005121C" w14:paraId="3F54EFE2" w14:textId="77777777" w:rsidTr="00B756EA">
        <w:trPr>
          <w:trHeight w:val="523"/>
        </w:trPr>
        <w:tc>
          <w:tcPr>
            <w:tcW w:w="5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BA8E4" w14:textId="28802648" w:rsidR="00032A29" w:rsidRPr="0005121C" w:rsidRDefault="00A11949" w:rsidP="00A119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jc w:val="center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b/>
                <w:color w:val="000000"/>
              </w:rPr>
              <w:t>E</w:t>
            </w:r>
          </w:p>
        </w:tc>
        <w:tc>
          <w:tcPr>
            <w:tcW w:w="13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28AAE661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b/>
                <w:color w:val="000000"/>
              </w:rPr>
              <w:t>Ulteriori elementi di verifica</w:t>
            </w:r>
          </w:p>
        </w:tc>
      </w:tr>
      <w:tr w:rsidR="00032A29" w:rsidRPr="0005121C" w14:paraId="39679C01" w14:textId="77777777" w:rsidTr="4BDF7B3C">
        <w:trPr>
          <w:trHeight w:val="964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37703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/>
              </w:rPr>
              <w:t>1</w:t>
            </w:r>
          </w:p>
        </w:tc>
        <w:tc>
          <w:tcPr>
            <w:tcW w:w="318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973A0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/>
              </w:rPr>
              <w:t>È stata verificata la sussistenza e correttezza della documentazione amministrativa e contabile relativa all</w:t>
            </w:r>
            <w:r w:rsidRPr="0005121C">
              <w:rPr>
                <w:rFonts w:asciiTheme="minorHAnsi" w:eastAsia="Garamond" w:hAnsiTheme="minorHAnsi" w:cstheme="minorHAnsi"/>
              </w:rPr>
              <w:t>e</w:t>
            </w:r>
            <w:r w:rsidRPr="0005121C">
              <w:rPr>
                <w:rFonts w:asciiTheme="minorHAnsi" w:eastAsia="Garamond" w:hAnsiTheme="minorHAnsi" w:cstheme="minorHAnsi"/>
                <w:color w:val="000000"/>
              </w:rPr>
              <w:t xml:space="preserve"> opere/fornitura dei beni e/o servizi? In particolare:</w:t>
            </w:r>
          </w:p>
          <w:p w14:paraId="1C558A2F" w14:textId="77777777" w:rsidR="00032A29" w:rsidRPr="0005121C" w:rsidRDefault="00032A29" w:rsidP="00032A2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/>
              </w:rPr>
              <w:t>è presente l'approvazione dei SAL emessi?</w:t>
            </w:r>
          </w:p>
        </w:tc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2E460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FEC4D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90D02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6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08425" w14:textId="7242D279" w:rsidR="00A12A79" w:rsidRPr="005B6FA8" w:rsidRDefault="00A12A79" w:rsidP="005B6FA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Bidi"/>
                <w:color w:val="000000" w:themeColor="text1"/>
              </w:rPr>
            </w:pPr>
            <w:r w:rsidRPr="005B6FA8">
              <w:rPr>
                <w:rFonts w:asciiTheme="minorHAnsi" w:eastAsia="Garamond" w:hAnsiTheme="minorHAnsi" w:cstheme="minorBidi"/>
                <w:color w:val="000000" w:themeColor="text1"/>
              </w:rPr>
              <w:t>Documentazione approvazione dei SAL emessi</w:t>
            </w:r>
          </w:p>
          <w:p w14:paraId="5A5A554F" w14:textId="08915EC0" w:rsidR="00A12A79" w:rsidRPr="005B6FA8" w:rsidRDefault="00A12A79" w:rsidP="005B6FA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Bidi"/>
                <w:color w:val="000000" w:themeColor="text1"/>
              </w:rPr>
            </w:pPr>
            <w:r w:rsidRPr="005B6FA8">
              <w:rPr>
                <w:rFonts w:asciiTheme="minorHAnsi" w:eastAsia="Garamond" w:hAnsiTheme="minorHAnsi" w:cstheme="minorBidi"/>
                <w:color w:val="000000" w:themeColor="text1"/>
              </w:rPr>
              <w:t>Certificazione di regolare esecuzione</w:t>
            </w:r>
          </w:p>
          <w:p w14:paraId="6934C0B1" w14:textId="568797AE" w:rsidR="00032A29" w:rsidRPr="0005121C" w:rsidRDefault="00A12A79" w:rsidP="005B6FA8">
            <w:pPr>
              <w:numPr>
                <w:ilvl w:val="0"/>
                <w:numId w:val="3"/>
              </w:numP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  <w:r w:rsidRPr="005B6FA8">
              <w:rPr>
                <w:rFonts w:asciiTheme="minorHAnsi" w:eastAsia="Garamond" w:hAnsiTheme="minorHAnsi" w:cstheme="minorBidi"/>
                <w:color w:val="000000" w:themeColor="text1"/>
              </w:rPr>
              <w:t>Documentazione circa collaudo tecnico- amministrativo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144A2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340BE" w14:textId="307206ED" w:rsidR="00032A29" w:rsidRPr="0005121C" w:rsidRDefault="00032A29" w:rsidP="00A12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032A29" w:rsidRPr="0005121C" w14:paraId="0E3F9A63" w14:textId="77777777" w:rsidTr="00B756EA">
        <w:trPr>
          <w:trHeight w:val="964"/>
        </w:trPr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8AA41" w14:textId="77777777" w:rsidR="00032A29" w:rsidRPr="0005121C" w:rsidRDefault="00032A29" w:rsidP="00032A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318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85BED" w14:textId="0A0BEF3B" w:rsidR="00032A29" w:rsidRPr="0005121C" w:rsidRDefault="00032A29" w:rsidP="4BDF7B3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jc w:val="both"/>
              <w:rPr>
                <w:rFonts w:asciiTheme="minorHAnsi" w:eastAsia="Garamond" w:hAnsiTheme="minorHAnsi" w:cstheme="minorBidi"/>
                <w:color w:val="000000"/>
              </w:rPr>
            </w:pPr>
            <w:r w:rsidRPr="4BDF7B3C">
              <w:rPr>
                <w:rFonts w:asciiTheme="minorHAnsi" w:eastAsia="Garamond" w:hAnsiTheme="minorHAnsi" w:cstheme="minorBidi"/>
                <w:color w:val="000000" w:themeColor="text1"/>
              </w:rPr>
              <w:t xml:space="preserve">è presente la certificazione di regolare esecuzione o di altro provvedimento di </w:t>
            </w:r>
            <w:r w:rsidR="7D669D71" w:rsidRPr="4BDF7B3C">
              <w:rPr>
                <w:rFonts w:asciiTheme="minorHAnsi" w:eastAsia="Garamond" w:hAnsiTheme="minorHAnsi" w:cstheme="minorBidi"/>
                <w:color w:val="000000" w:themeColor="text1"/>
              </w:rPr>
              <w:t>approvazione delle</w:t>
            </w:r>
            <w:r w:rsidRPr="4BDF7B3C">
              <w:rPr>
                <w:rFonts w:asciiTheme="minorHAnsi" w:eastAsia="Garamond" w:hAnsiTheme="minorHAnsi" w:cstheme="minorBidi"/>
                <w:color w:val="000000" w:themeColor="text1"/>
              </w:rPr>
              <w:t xml:space="preserve"> attività/opere eseguite e/o beni forniti?</w:t>
            </w:r>
          </w:p>
        </w:tc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B648B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D1358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BF190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67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EC594" w14:textId="77777777" w:rsidR="00032A29" w:rsidRPr="0005121C" w:rsidRDefault="00032A29" w:rsidP="00032A29">
            <w:pPr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E954F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806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2C9AC" w14:textId="77777777" w:rsidR="00032A29" w:rsidRPr="0005121C" w:rsidRDefault="00032A29" w:rsidP="00032A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032A29" w:rsidRPr="0005121C" w14:paraId="7C1822AE" w14:textId="77777777" w:rsidTr="00B756EA">
        <w:trPr>
          <w:trHeight w:val="964"/>
        </w:trPr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285B5" w14:textId="77777777" w:rsidR="00032A29" w:rsidRPr="0005121C" w:rsidRDefault="00032A29" w:rsidP="00032A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318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03E02" w14:textId="77777777" w:rsidR="00032A29" w:rsidRPr="0005121C" w:rsidRDefault="00032A29" w:rsidP="00032A2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/>
              </w:rPr>
              <w:t>è presente il collaudo tecnico- amministrativo o di altro provvedimento di chiusura del contratto in fase di verifica del saldo?</w:t>
            </w:r>
          </w:p>
        </w:tc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7909F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3D896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8CE80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67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706CE" w14:textId="77777777" w:rsidR="00032A29" w:rsidRPr="0005121C" w:rsidRDefault="00032A29" w:rsidP="00032A29">
            <w:pPr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CBB84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806" w:type="dxa"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29703" w14:textId="77777777" w:rsidR="00032A29" w:rsidRPr="0005121C" w:rsidRDefault="00032A29" w:rsidP="00032A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032A29" w:rsidRPr="0005121C" w14:paraId="773F3A9B" w14:textId="77777777" w:rsidTr="00B756EA">
        <w:trPr>
          <w:trHeight w:val="964"/>
        </w:trPr>
        <w:tc>
          <w:tcPr>
            <w:tcW w:w="554" w:type="dxa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77030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/>
              </w:rPr>
              <w:t>2</w:t>
            </w:r>
          </w:p>
        </w:tc>
        <w:tc>
          <w:tcPr>
            <w:tcW w:w="3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7A865" w14:textId="3788D7E2" w:rsidR="00032A29" w:rsidRPr="0005121C" w:rsidRDefault="00032A29" w:rsidP="4BDF7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jc w:val="both"/>
              <w:rPr>
                <w:rFonts w:asciiTheme="minorHAnsi" w:eastAsia="Garamond" w:hAnsiTheme="minorHAnsi" w:cstheme="minorBidi"/>
                <w:color w:val="000000"/>
              </w:rPr>
            </w:pPr>
            <w:r w:rsidRPr="4BDF7B3C">
              <w:rPr>
                <w:rFonts w:asciiTheme="minorHAnsi" w:eastAsia="Garamond" w:hAnsiTheme="minorHAnsi" w:cstheme="minorBidi"/>
                <w:color w:val="000000" w:themeColor="text1"/>
              </w:rPr>
              <w:t xml:space="preserve">Laddove pertinente, è stata verificata la presenza della documentazione probatoria relativa al rispetto dell’applicazione del principio “Do Not </w:t>
            </w:r>
            <w:proofErr w:type="spellStart"/>
            <w:r w:rsidRPr="4BDF7B3C">
              <w:rPr>
                <w:rFonts w:asciiTheme="minorHAnsi" w:eastAsia="Garamond" w:hAnsiTheme="minorHAnsi" w:cstheme="minorBidi"/>
                <w:color w:val="000000" w:themeColor="text1"/>
              </w:rPr>
              <w:t>Significant</w:t>
            </w:r>
            <w:proofErr w:type="spellEnd"/>
            <w:r w:rsidRPr="4BDF7B3C">
              <w:rPr>
                <w:rFonts w:asciiTheme="minorHAnsi" w:eastAsia="Garamond" w:hAnsiTheme="minorHAnsi" w:cstheme="minorBidi"/>
                <w:color w:val="000000" w:themeColor="text1"/>
              </w:rPr>
              <w:t xml:space="preserve"> </w:t>
            </w:r>
            <w:proofErr w:type="spellStart"/>
            <w:r w:rsidRPr="4BDF7B3C">
              <w:rPr>
                <w:rFonts w:asciiTheme="minorHAnsi" w:eastAsia="Garamond" w:hAnsiTheme="minorHAnsi" w:cstheme="minorBidi"/>
                <w:color w:val="000000" w:themeColor="text1"/>
              </w:rPr>
              <w:t>Harm</w:t>
            </w:r>
            <w:proofErr w:type="spellEnd"/>
            <w:r w:rsidRPr="4BDF7B3C">
              <w:rPr>
                <w:rFonts w:asciiTheme="minorHAnsi" w:eastAsia="Garamond" w:hAnsiTheme="minorHAnsi" w:cstheme="minorBidi"/>
                <w:color w:val="000000" w:themeColor="text1"/>
              </w:rPr>
              <w:t>” (DNSH). In particolare, sono state fornite</w:t>
            </w:r>
            <w:r>
              <w:tab/>
            </w:r>
            <w:r w:rsidRPr="4BDF7B3C">
              <w:rPr>
                <w:rFonts w:asciiTheme="minorHAnsi" w:eastAsia="Garamond" w:hAnsiTheme="minorHAnsi" w:cstheme="minorBidi"/>
                <w:color w:val="000000" w:themeColor="text1"/>
              </w:rPr>
              <w:t xml:space="preserve">le certificazioni/autocertificazioni richieste in fase di presentazione della documentazione di regolare esecuzione o altro provvedimento di approvazione </w:t>
            </w:r>
            <w:r w:rsidR="71BC52A2" w:rsidRPr="4BDF7B3C">
              <w:rPr>
                <w:rFonts w:asciiTheme="minorHAnsi" w:eastAsia="Garamond" w:hAnsiTheme="minorHAnsi" w:cstheme="minorBidi"/>
                <w:color w:val="000000" w:themeColor="text1"/>
              </w:rPr>
              <w:t>delle attività</w:t>
            </w:r>
            <w:r w:rsidRPr="4BDF7B3C">
              <w:rPr>
                <w:rFonts w:asciiTheme="minorHAnsi" w:eastAsia="Garamond" w:hAnsiTheme="minorHAnsi" w:cstheme="minorBidi"/>
                <w:color w:val="000000" w:themeColor="text1"/>
              </w:rPr>
              <w:t xml:space="preserve"> eseguite/beni forniti?</w:t>
            </w:r>
          </w:p>
        </w:tc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4050E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2C62D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968E4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9C3AD" w14:textId="6B37A079" w:rsidR="00032A29" w:rsidRPr="0005121C" w:rsidRDefault="00A12A79" w:rsidP="005B6FA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  <w:r w:rsidRPr="005B6FA8">
              <w:rPr>
                <w:rFonts w:asciiTheme="minorHAnsi" w:eastAsia="Garamond" w:hAnsiTheme="minorHAnsi" w:cstheme="minorBidi"/>
                <w:color w:val="000000" w:themeColor="text1"/>
              </w:rPr>
              <w:t>Certificazioni/autocertificazioni richieste in fase di presentazione della documentazione di regolare esecuzione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49D51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3DB41" w14:textId="69332C4E" w:rsidR="00032A29" w:rsidRPr="0005121C" w:rsidRDefault="00032A29" w:rsidP="00A12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032A29" w:rsidRPr="0005121C" w14:paraId="31CA8420" w14:textId="77777777" w:rsidTr="4BDF7B3C">
        <w:trPr>
          <w:trHeight w:val="964"/>
        </w:trPr>
        <w:tc>
          <w:tcPr>
            <w:tcW w:w="5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83F06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/>
              </w:rPr>
              <w:t>3</w:t>
            </w:r>
          </w:p>
        </w:tc>
        <w:tc>
          <w:tcPr>
            <w:tcW w:w="3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6A69D" w14:textId="493A6451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/>
              </w:rPr>
              <w:t>Laddove pertinente, in fase di attuazione (SAL) è stata verificata la presenza della documentazione attestante il rispetto dell’applicazione del principio della parità di genere/pari opportunità?</w:t>
            </w:r>
          </w:p>
        </w:tc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2C249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4178D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85C6E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ECA7D" w14:textId="3797183C" w:rsidR="00032A29" w:rsidRPr="005B6FA8" w:rsidRDefault="00A12A79" w:rsidP="005B6FA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Bidi"/>
                <w:color w:val="000000" w:themeColor="text1"/>
              </w:rPr>
            </w:pPr>
            <w:r w:rsidRPr="005B6FA8">
              <w:rPr>
                <w:rFonts w:asciiTheme="minorHAnsi" w:eastAsia="Garamond" w:hAnsiTheme="minorHAnsi" w:cstheme="minorBidi"/>
                <w:color w:val="000000" w:themeColor="text1"/>
              </w:rPr>
              <w:t>Documentazione relativa al rispetto dei principi trasversali (es. rapporto sulla situazione del personale maschile e femminile del fornitore con attestazione della sua conformità a quello trasmesso alle rappresentanze sindacali e ai consiglieri regionali di parità)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B1825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A0B26" w14:textId="6D4172BF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032A29" w:rsidRPr="0005121C" w14:paraId="3E7A81E2" w14:textId="77777777" w:rsidTr="4BDF7B3C">
        <w:trPr>
          <w:trHeight w:val="964"/>
        </w:trPr>
        <w:tc>
          <w:tcPr>
            <w:tcW w:w="5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B98DD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/>
              </w:rPr>
              <w:t>4</w:t>
            </w:r>
          </w:p>
        </w:tc>
        <w:tc>
          <w:tcPr>
            <w:tcW w:w="3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43CF0" w14:textId="4D915446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/>
              </w:rPr>
              <w:t>Nel</w:t>
            </w:r>
            <w:r w:rsidRPr="0005121C">
              <w:rPr>
                <w:rFonts w:asciiTheme="minorHAnsi" w:eastAsia="Garamond" w:hAnsiTheme="minorHAnsi" w:cstheme="minorHAnsi"/>
                <w:color w:val="000000"/>
              </w:rPr>
              <w:tab/>
              <w:t>caso</w:t>
            </w:r>
            <w:r w:rsidRPr="0005121C">
              <w:rPr>
                <w:rFonts w:asciiTheme="minorHAnsi" w:eastAsia="Garamond" w:hAnsiTheme="minorHAnsi" w:cstheme="minorHAnsi"/>
                <w:color w:val="000000"/>
              </w:rPr>
              <w:tab/>
              <w:t>in</w:t>
            </w:r>
            <w:r w:rsidRPr="0005121C">
              <w:rPr>
                <w:rFonts w:asciiTheme="minorHAnsi" w:eastAsia="Garamond" w:hAnsiTheme="minorHAnsi" w:cstheme="minorHAnsi"/>
                <w:color w:val="000000"/>
              </w:rPr>
              <w:tab/>
              <w:t>cui sia prevista l’erogazione di un anticipo, è stata acquisita la fideiussione bancaria o assicurativa di</w:t>
            </w:r>
            <w:r w:rsidRPr="0005121C">
              <w:rPr>
                <w:rFonts w:asciiTheme="minorHAnsi" w:eastAsia="Garamond" w:hAnsiTheme="minorHAnsi" w:cstheme="minorHAnsi"/>
                <w:color w:val="000000"/>
              </w:rPr>
              <w:tab/>
              <w:t>importo</w:t>
            </w:r>
            <w:r w:rsidR="0092466A">
              <w:rPr>
                <w:rFonts w:asciiTheme="minorHAnsi" w:eastAsia="Garamond" w:hAnsiTheme="minorHAnsi" w:cstheme="minorHAnsi"/>
                <w:color w:val="000000"/>
              </w:rPr>
              <w:t xml:space="preserve"> </w:t>
            </w:r>
            <w:r w:rsidRPr="0005121C">
              <w:rPr>
                <w:rFonts w:asciiTheme="minorHAnsi" w:eastAsia="Garamond" w:hAnsiTheme="minorHAnsi" w:cstheme="minorHAnsi"/>
                <w:color w:val="000000"/>
              </w:rPr>
              <w:t>pari all’anticipo?</w:t>
            </w:r>
          </w:p>
        </w:tc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2972E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EB14E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4BEE6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C54EC" w14:textId="3A8983F3" w:rsidR="00032A29" w:rsidRPr="0005121C" w:rsidRDefault="00A12A79" w:rsidP="005B6FA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  <w:r w:rsidRPr="005B6FA8">
              <w:rPr>
                <w:rFonts w:asciiTheme="minorHAnsi" w:eastAsia="Garamond" w:hAnsiTheme="minorHAnsi" w:cstheme="minorBidi"/>
                <w:color w:val="000000" w:themeColor="text1"/>
              </w:rPr>
              <w:t>Fideiussione bancaria o assicurativa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2B3A2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215C9" w14:textId="02DC0339" w:rsidR="00032A29" w:rsidRPr="0005121C" w:rsidRDefault="00032A29" w:rsidP="00A12A79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ind w:left="470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032A29" w:rsidRPr="0005121C" w14:paraId="0321A8B9" w14:textId="77777777" w:rsidTr="4BDF7B3C">
        <w:trPr>
          <w:trHeight w:val="964"/>
        </w:trPr>
        <w:tc>
          <w:tcPr>
            <w:tcW w:w="5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587F9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/>
              </w:rPr>
              <w:t>5</w:t>
            </w:r>
          </w:p>
        </w:tc>
        <w:tc>
          <w:tcPr>
            <w:tcW w:w="3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E6999" w14:textId="4BC60E7E" w:rsidR="00032A29" w:rsidRPr="0005121C" w:rsidRDefault="00032A29" w:rsidP="4BDF7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jc w:val="both"/>
              <w:rPr>
                <w:rFonts w:asciiTheme="minorHAnsi" w:eastAsia="Garamond" w:hAnsiTheme="minorHAnsi" w:cstheme="minorBidi"/>
                <w:color w:val="000000"/>
              </w:rPr>
            </w:pPr>
            <w:r w:rsidRPr="4BDF7B3C">
              <w:rPr>
                <w:rFonts w:asciiTheme="minorHAnsi" w:eastAsia="Garamond" w:hAnsiTheme="minorHAnsi" w:cstheme="minorBidi"/>
                <w:color w:val="000000" w:themeColor="text1"/>
              </w:rPr>
              <w:t>La prestazione</w:t>
            </w:r>
            <w:r w:rsidR="35DD65A3" w:rsidRPr="4BDF7B3C">
              <w:rPr>
                <w:rFonts w:asciiTheme="minorHAnsi" w:eastAsia="Garamond" w:hAnsiTheme="minorHAnsi" w:cstheme="minorBidi"/>
                <w:color w:val="000000" w:themeColor="text1"/>
              </w:rPr>
              <w:t xml:space="preserve"> di servizi, o </w:t>
            </w:r>
            <w:r w:rsidRPr="4BDF7B3C">
              <w:rPr>
                <w:rFonts w:asciiTheme="minorHAnsi" w:eastAsia="Garamond" w:hAnsiTheme="minorHAnsi" w:cstheme="minorBidi"/>
                <w:color w:val="000000" w:themeColor="text1"/>
              </w:rPr>
              <w:t>fornitura</w:t>
            </w:r>
            <w:r w:rsidR="09EB0E5E" w:rsidRPr="4BDF7B3C">
              <w:rPr>
                <w:rFonts w:asciiTheme="minorHAnsi" w:eastAsia="Garamond" w:hAnsiTheme="minorHAnsi" w:cstheme="minorBidi"/>
                <w:color w:val="000000" w:themeColor="text1"/>
              </w:rPr>
              <w:t>/lavori</w:t>
            </w:r>
            <w:r w:rsidRPr="4BDF7B3C">
              <w:rPr>
                <w:rFonts w:asciiTheme="minorHAnsi" w:eastAsia="Garamond" w:hAnsiTheme="minorHAnsi" w:cstheme="minorBidi"/>
                <w:color w:val="000000" w:themeColor="text1"/>
              </w:rPr>
              <w:t xml:space="preserve"> oggetto della spesa è stata eseguita nei termini previsti dal bando/avviso e dal contratto/convenzione ed in linea con la tempistica e le modalità di realizzazione eventualmente previste dalle condizionalità riferite ai target e milestone associate alla Misura di riferimento?</w:t>
            </w:r>
          </w:p>
        </w:tc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5DC16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91919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4BD82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7C610" w14:textId="77777777" w:rsidR="00A12A79" w:rsidRPr="005B6FA8" w:rsidRDefault="00A12A79" w:rsidP="005B6FA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Bidi"/>
                <w:color w:val="000000" w:themeColor="text1"/>
              </w:rPr>
            </w:pPr>
            <w:r w:rsidRPr="005B6FA8">
              <w:rPr>
                <w:rFonts w:asciiTheme="minorHAnsi" w:eastAsia="Garamond" w:hAnsiTheme="minorHAnsi" w:cstheme="minorBidi"/>
                <w:color w:val="000000" w:themeColor="text1"/>
              </w:rPr>
              <w:t>Contratto</w:t>
            </w:r>
          </w:p>
          <w:p w14:paraId="019623EA" w14:textId="5116C9A6" w:rsidR="00A12A79" w:rsidRPr="005B6FA8" w:rsidRDefault="00A12A79" w:rsidP="005B6FA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Bidi"/>
                <w:color w:val="000000" w:themeColor="text1"/>
              </w:rPr>
            </w:pPr>
            <w:r w:rsidRPr="005B6FA8">
              <w:rPr>
                <w:rFonts w:asciiTheme="minorHAnsi" w:eastAsia="Garamond" w:hAnsiTheme="minorHAnsi" w:cstheme="minorBidi"/>
                <w:color w:val="000000" w:themeColor="text1"/>
              </w:rPr>
              <w:t>Sal – Stato di avanzamento dei lavori, secondo la tempistica e le modalità contenute nel contratto di servizio</w:t>
            </w:r>
          </w:p>
          <w:p w14:paraId="77EC8226" w14:textId="736DA9C4" w:rsidR="00A12A79" w:rsidRPr="005B6FA8" w:rsidRDefault="00A12A79" w:rsidP="005B6FA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Bidi"/>
                <w:color w:val="000000" w:themeColor="text1"/>
              </w:rPr>
            </w:pPr>
            <w:r w:rsidRPr="005B6FA8">
              <w:rPr>
                <w:rFonts w:asciiTheme="minorHAnsi" w:eastAsia="Garamond" w:hAnsiTheme="minorHAnsi" w:cstheme="minorBidi"/>
                <w:color w:val="000000" w:themeColor="text1"/>
              </w:rPr>
              <w:t>Relazione delle attività</w:t>
            </w:r>
          </w:p>
          <w:p w14:paraId="4B76ED95" w14:textId="73EA0278" w:rsidR="00032A29" w:rsidRPr="005B6FA8" w:rsidRDefault="00A12A79" w:rsidP="005B6FA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Bidi"/>
                <w:color w:val="000000" w:themeColor="text1"/>
              </w:rPr>
            </w:pPr>
            <w:r w:rsidRPr="005B6FA8">
              <w:rPr>
                <w:rFonts w:asciiTheme="minorHAnsi" w:eastAsia="Garamond" w:hAnsiTheme="minorHAnsi" w:cstheme="minorBidi"/>
                <w:color w:val="000000" w:themeColor="text1"/>
              </w:rPr>
              <w:t>Dati e documenti estratti da Regis (es. report avanzamento)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5404D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F85EC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032A29" w:rsidRPr="0005121C" w14:paraId="686A0DE5" w14:textId="77777777" w:rsidTr="4BDF7B3C">
        <w:trPr>
          <w:trHeight w:val="964"/>
        </w:trPr>
        <w:tc>
          <w:tcPr>
            <w:tcW w:w="5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26998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/>
              </w:rPr>
              <w:t>6</w:t>
            </w:r>
          </w:p>
        </w:tc>
        <w:tc>
          <w:tcPr>
            <w:tcW w:w="3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9C264" w14:textId="6E468F3F" w:rsidR="00032A29" w:rsidRPr="0005121C" w:rsidRDefault="00B756EA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/>
              </w:rPr>
              <w:t>È</w:t>
            </w:r>
            <w:r w:rsidR="00032A29" w:rsidRPr="0005121C">
              <w:rPr>
                <w:rFonts w:asciiTheme="minorHAnsi" w:eastAsia="Garamond" w:hAnsiTheme="minorHAnsi" w:cstheme="minorHAnsi"/>
                <w:color w:val="000000"/>
              </w:rPr>
              <w:t xml:space="preserve"> stato verificato che la fattura attiene ad un contratto in corso di validità e non risolto? </w:t>
            </w:r>
          </w:p>
          <w:p w14:paraId="14933C77" w14:textId="6BAA599E" w:rsidR="00032A29" w:rsidRPr="0005121C" w:rsidRDefault="00032A29" w:rsidP="4BDF7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jc w:val="both"/>
              <w:rPr>
                <w:rFonts w:asciiTheme="minorHAnsi" w:eastAsia="Garamond" w:hAnsiTheme="minorHAnsi" w:cstheme="minorBidi"/>
                <w:color w:val="000000"/>
              </w:rPr>
            </w:pPr>
            <w:r w:rsidRPr="4BDF7B3C">
              <w:rPr>
                <w:rFonts w:asciiTheme="minorHAnsi" w:eastAsia="Garamond" w:hAnsiTheme="minorHAnsi" w:cstheme="minorBidi"/>
                <w:color w:val="000000" w:themeColor="text1"/>
              </w:rPr>
              <w:t>Se no, qualora l’appaltatore</w:t>
            </w:r>
            <w:r w:rsidR="5F0CC198" w:rsidRPr="4BDF7B3C">
              <w:rPr>
                <w:rFonts w:asciiTheme="minorHAnsi" w:eastAsia="Garamond" w:hAnsiTheme="minorHAnsi" w:cstheme="minorBidi"/>
                <w:color w:val="000000" w:themeColor="text1"/>
              </w:rPr>
              <w:t>/prestatore d’opera</w:t>
            </w:r>
            <w:r w:rsidRPr="4BDF7B3C">
              <w:rPr>
                <w:rFonts w:asciiTheme="minorHAnsi" w:eastAsia="Garamond" w:hAnsiTheme="minorHAnsi" w:cstheme="minorBidi"/>
                <w:color w:val="000000" w:themeColor="text1"/>
              </w:rPr>
              <w:t xml:space="preserve"> non abbia rispettato gli obblighi contrattuali, si è provveduto alla risoluzione del contratto e/o alla corretta applicazione delle penali previste?</w:t>
            </w:r>
          </w:p>
        </w:tc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3554E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C7465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9FF44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28C81" w14:textId="79AAE91D" w:rsidR="00032A29" w:rsidRPr="0005121C" w:rsidRDefault="00A12A79" w:rsidP="005B6FA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</w:rPr>
            </w:pPr>
            <w:r w:rsidRPr="005B6FA8">
              <w:rPr>
                <w:rFonts w:asciiTheme="minorHAnsi" w:eastAsia="Garamond" w:hAnsiTheme="minorHAnsi" w:cstheme="minorBidi"/>
                <w:color w:val="000000" w:themeColor="text1"/>
              </w:rPr>
              <w:t>Atti relativi alla risoluzione del contratto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4D833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7043A" w14:textId="666B95E7" w:rsidR="00032A29" w:rsidRPr="0005121C" w:rsidRDefault="00032A29" w:rsidP="00A12A79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ind w:left="470"/>
              <w:rPr>
                <w:rFonts w:asciiTheme="minorHAnsi" w:eastAsia="Garamond" w:hAnsiTheme="minorHAnsi" w:cstheme="minorHAnsi"/>
                <w:color w:val="000000"/>
              </w:rPr>
            </w:pPr>
          </w:p>
        </w:tc>
      </w:tr>
      <w:tr w:rsidR="00032A29" w:rsidRPr="0005121C" w14:paraId="56898CA1" w14:textId="77777777" w:rsidTr="4BDF7B3C">
        <w:trPr>
          <w:trHeight w:val="964"/>
        </w:trPr>
        <w:tc>
          <w:tcPr>
            <w:tcW w:w="5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3E873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/>
              </w:rPr>
              <w:t>7</w:t>
            </w:r>
          </w:p>
        </w:tc>
        <w:tc>
          <w:tcPr>
            <w:tcW w:w="3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970F2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/>
              </w:rPr>
              <w:t>È stato verificato il rispetto di quanto previsto dal PNRR in materia di informazione e pubblicità, secondo quanto disposto dall’art. 34 Reg. (UE) 2021/241?</w:t>
            </w:r>
          </w:p>
        </w:tc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EE6B4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56BB8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25400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D5BE4" w14:textId="77777777" w:rsidR="00032A29" w:rsidRPr="0005121C" w:rsidRDefault="00032A29" w:rsidP="005B6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B1625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4E388" w14:textId="6F326ECA" w:rsidR="00032A29" w:rsidRPr="005B6FA8" w:rsidRDefault="00032A29" w:rsidP="005B6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i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i/>
                <w:color w:val="000000"/>
              </w:rPr>
              <w:t>Verificare che nella documentazione relativa al progetto siano stati inseriti i riferimenti al PNRR e alla specifica Missione, Componente, Misura e Investimento/Riforma.</w:t>
            </w:r>
          </w:p>
        </w:tc>
      </w:tr>
      <w:tr w:rsidR="00032A29" w:rsidRPr="0005121C" w14:paraId="20EDE500" w14:textId="77777777" w:rsidTr="4BDF7B3C">
        <w:trPr>
          <w:trHeight w:val="964"/>
        </w:trPr>
        <w:tc>
          <w:tcPr>
            <w:tcW w:w="5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C3CCA" w14:textId="3265D1D6" w:rsidR="00032A29" w:rsidRPr="0005121C" w:rsidRDefault="00A1194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Theme="minorHAnsi" w:eastAsia="Garamond" w:hAnsiTheme="minorHAnsi" w:cstheme="minorHAnsi"/>
                <w:b/>
                <w:bCs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b/>
                <w:bCs/>
                <w:color w:val="000000"/>
              </w:rPr>
              <w:t>F</w:t>
            </w:r>
          </w:p>
        </w:tc>
        <w:tc>
          <w:tcPr>
            <w:tcW w:w="13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8AAD1" w14:textId="442A0BFF" w:rsidR="00032A29" w:rsidRPr="0005121C" w:rsidRDefault="00032A29" w:rsidP="00A119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rPr>
                <w:rFonts w:asciiTheme="minorHAnsi" w:eastAsia="Garamond" w:hAnsiTheme="minorHAnsi" w:cstheme="minorHAnsi"/>
                <w:b/>
                <w:bCs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b/>
                <w:bCs/>
                <w:color w:val="000000"/>
              </w:rPr>
              <w:t>Verifica sull’assenza del doppio finanziamento</w:t>
            </w:r>
          </w:p>
        </w:tc>
      </w:tr>
      <w:tr w:rsidR="00032A29" w:rsidRPr="0005121C" w14:paraId="3222F555" w14:textId="77777777" w:rsidTr="4BDF7B3C">
        <w:trPr>
          <w:trHeight w:val="964"/>
        </w:trPr>
        <w:tc>
          <w:tcPr>
            <w:tcW w:w="5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4E1D9" w14:textId="39571854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/>
              </w:rPr>
              <w:t>1</w:t>
            </w:r>
          </w:p>
        </w:tc>
        <w:tc>
          <w:tcPr>
            <w:tcW w:w="3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91EAB" w14:textId="26C52CF4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Times New Roman" w:hAnsiTheme="minorHAnsi" w:cstheme="minorHAnsi"/>
                <w:bCs/>
              </w:rPr>
              <w:t>La spesa oggetto di controllo, sommata alle spese precedentemente pagate, rientra nel limite dell’importo del contratto di riferimento approvato?</w:t>
            </w:r>
          </w:p>
        </w:tc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A61FC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DCE8C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9AE11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59C59" w14:textId="23001FAD" w:rsidR="00911204" w:rsidRPr="005B6FA8" w:rsidRDefault="00911204" w:rsidP="005B6FA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Bidi"/>
                <w:color w:val="000000" w:themeColor="text1"/>
              </w:rPr>
            </w:pPr>
            <w:r w:rsidRPr="005B6FA8">
              <w:rPr>
                <w:rFonts w:asciiTheme="minorHAnsi" w:eastAsia="Garamond" w:hAnsiTheme="minorHAnsi" w:cstheme="minorBidi"/>
                <w:color w:val="000000" w:themeColor="text1"/>
              </w:rPr>
              <w:t>Giustificativo di spesa</w:t>
            </w:r>
          </w:p>
          <w:p w14:paraId="383BBA01" w14:textId="685547E1" w:rsidR="00911204" w:rsidRPr="005B6FA8" w:rsidRDefault="00911204" w:rsidP="005B6FA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Bidi"/>
                <w:color w:val="000000" w:themeColor="text1"/>
              </w:rPr>
            </w:pPr>
            <w:r w:rsidRPr="005B6FA8">
              <w:rPr>
                <w:rFonts w:asciiTheme="minorHAnsi" w:eastAsia="Garamond" w:hAnsiTheme="minorHAnsi" w:cstheme="minorBidi"/>
                <w:color w:val="000000" w:themeColor="text1"/>
              </w:rPr>
              <w:t>Contratto</w:t>
            </w:r>
          </w:p>
          <w:p w14:paraId="665B90A0" w14:textId="43378EC9" w:rsidR="00911204" w:rsidRPr="005B6FA8" w:rsidRDefault="00911204" w:rsidP="005B6FA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Bidi"/>
                <w:color w:val="000000" w:themeColor="text1"/>
              </w:rPr>
            </w:pPr>
            <w:r w:rsidRPr="005B6FA8">
              <w:rPr>
                <w:rFonts w:asciiTheme="minorHAnsi" w:eastAsia="Garamond" w:hAnsiTheme="minorHAnsi" w:cstheme="minorBidi"/>
                <w:color w:val="000000" w:themeColor="text1"/>
              </w:rPr>
              <w:t xml:space="preserve">Mandato di pagamento </w:t>
            </w:r>
          </w:p>
          <w:p w14:paraId="45F7C0E1" w14:textId="14CC9997" w:rsidR="00032A29" w:rsidRPr="005B6FA8" w:rsidRDefault="00911204" w:rsidP="005B6FA8">
            <w:pPr>
              <w:numPr>
                <w:ilvl w:val="0"/>
                <w:numId w:val="3"/>
              </w:numPr>
              <w:rPr>
                <w:rFonts w:asciiTheme="minorHAnsi" w:eastAsia="Garamond" w:hAnsiTheme="minorHAnsi" w:cstheme="minorBidi"/>
                <w:color w:val="000000" w:themeColor="text1"/>
              </w:rPr>
            </w:pPr>
            <w:r w:rsidRPr="005B6FA8">
              <w:rPr>
                <w:rFonts w:asciiTheme="minorHAnsi" w:eastAsia="Garamond" w:hAnsiTheme="minorHAnsi" w:cstheme="minorBidi"/>
                <w:color w:val="000000" w:themeColor="text1"/>
              </w:rPr>
              <w:t>Prospetto riepilogativo SAL precedenti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F5792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F6217" w14:textId="62D7F88E" w:rsidR="00032A29" w:rsidRPr="0005121C" w:rsidRDefault="00032A29" w:rsidP="52DB44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jc w:val="both"/>
              <w:rPr>
                <w:rFonts w:asciiTheme="minorHAnsi" w:eastAsia="Garamond" w:hAnsiTheme="minorHAnsi" w:cstheme="minorBidi"/>
                <w:i/>
                <w:color w:val="000000"/>
              </w:rPr>
            </w:pPr>
            <w:r w:rsidRPr="52DB447F">
              <w:rPr>
                <w:rFonts w:asciiTheme="minorHAnsi" w:eastAsia="Garamond" w:hAnsiTheme="minorHAnsi" w:cstheme="minorBidi"/>
                <w:i/>
                <w:color w:val="000000" w:themeColor="text1"/>
              </w:rPr>
              <w:t>Verificare che la spesa oggetto di controllo, sommata a quelle precedentemente pagate, rientri nel limite dell’importo del contratto</w:t>
            </w:r>
          </w:p>
        </w:tc>
      </w:tr>
      <w:tr w:rsidR="00032A29" w:rsidRPr="0005121C" w14:paraId="71582F79" w14:textId="77777777" w:rsidTr="00B756EA">
        <w:trPr>
          <w:trHeight w:val="697"/>
        </w:trPr>
        <w:tc>
          <w:tcPr>
            <w:tcW w:w="5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93F6D" w14:textId="4B4580C1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/>
              </w:rPr>
              <w:t>2</w:t>
            </w:r>
          </w:p>
        </w:tc>
        <w:tc>
          <w:tcPr>
            <w:tcW w:w="3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2E509" w14:textId="66F39248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Times New Roman" w:hAnsiTheme="minorHAnsi" w:cstheme="minorHAnsi"/>
                <w:bCs/>
              </w:rPr>
              <w:t>È stato verificato che la prestazione oggetto della fattura non sia stata oggetto di precedenti pagamenti?</w:t>
            </w:r>
          </w:p>
        </w:tc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932BB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C0D13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E53E9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679FA" w14:textId="50764F72" w:rsidR="00911204" w:rsidRPr="005B6FA8" w:rsidRDefault="00911204" w:rsidP="005B6FA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Bidi"/>
                <w:color w:val="000000" w:themeColor="text1"/>
              </w:rPr>
            </w:pPr>
            <w:r w:rsidRPr="005B6FA8">
              <w:rPr>
                <w:rFonts w:asciiTheme="minorHAnsi" w:eastAsia="Garamond" w:hAnsiTheme="minorHAnsi" w:cstheme="minorBidi"/>
                <w:color w:val="000000" w:themeColor="text1"/>
              </w:rPr>
              <w:t>Fattura</w:t>
            </w:r>
          </w:p>
          <w:p w14:paraId="2142497C" w14:textId="5ACFFE7E" w:rsidR="00911204" w:rsidRPr="005B6FA8" w:rsidRDefault="00911204" w:rsidP="005B6FA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Bidi"/>
                <w:color w:val="000000" w:themeColor="text1"/>
              </w:rPr>
            </w:pPr>
            <w:r w:rsidRPr="005B6FA8">
              <w:rPr>
                <w:rFonts w:asciiTheme="minorHAnsi" w:eastAsia="Garamond" w:hAnsiTheme="minorHAnsi" w:cstheme="minorBidi"/>
                <w:color w:val="000000" w:themeColor="text1"/>
              </w:rPr>
              <w:t>SAL</w:t>
            </w:r>
          </w:p>
          <w:p w14:paraId="5CE612D2" w14:textId="0709CF79" w:rsidR="00032A29" w:rsidRPr="0005121C" w:rsidRDefault="00911204" w:rsidP="005B6FA8">
            <w:pPr>
              <w:numPr>
                <w:ilvl w:val="0"/>
                <w:numId w:val="3"/>
              </w:numPr>
              <w:spacing w:after="160"/>
              <w:rPr>
                <w:rFonts w:asciiTheme="minorHAnsi" w:eastAsia="Garamond" w:hAnsiTheme="minorHAnsi" w:cstheme="minorHAnsi"/>
              </w:rPr>
            </w:pPr>
            <w:r w:rsidRPr="005B6FA8">
              <w:rPr>
                <w:rFonts w:asciiTheme="minorHAnsi" w:eastAsia="Garamond" w:hAnsiTheme="minorHAnsi" w:cstheme="minorBidi"/>
                <w:color w:val="000000" w:themeColor="text1"/>
              </w:rPr>
              <w:t>Prospetto riepilogativo SAL precedenti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CE1D4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025D5" w14:textId="4AD649A8" w:rsidR="00032A29" w:rsidRPr="00911204" w:rsidRDefault="00032A29" w:rsidP="00911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rPr>
                <w:rFonts w:asciiTheme="minorHAnsi" w:eastAsia="Times New Roman" w:hAnsiTheme="minorHAnsi" w:cstheme="minorHAnsi"/>
                <w:i/>
              </w:rPr>
            </w:pPr>
            <w:r w:rsidRPr="0005121C">
              <w:rPr>
                <w:rFonts w:asciiTheme="minorHAnsi" w:eastAsia="Times New Roman" w:hAnsiTheme="minorHAnsi" w:cstheme="minorHAnsi"/>
                <w:bCs/>
                <w:i/>
                <w:iCs/>
              </w:rPr>
              <w:t>Verificare che la fattura non riguardi prestazioni oggetto di precedenti pagamenti</w:t>
            </w:r>
          </w:p>
        </w:tc>
      </w:tr>
      <w:tr w:rsidR="00032A29" w:rsidRPr="0005121C" w14:paraId="31E97DF3" w14:textId="77777777" w:rsidTr="4BDF7B3C">
        <w:trPr>
          <w:trHeight w:val="843"/>
        </w:trPr>
        <w:tc>
          <w:tcPr>
            <w:tcW w:w="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4FC9A" w14:textId="3002A6D1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b/>
                <w:color w:val="000000"/>
              </w:rPr>
              <w:t>G</w:t>
            </w:r>
          </w:p>
        </w:tc>
        <w:tc>
          <w:tcPr>
            <w:tcW w:w="13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B5931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b/>
                <w:color w:val="000000"/>
              </w:rPr>
              <w:t>Conservazione della documentazione</w:t>
            </w:r>
          </w:p>
        </w:tc>
      </w:tr>
      <w:tr w:rsidR="00032A29" w:rsidRPr="00EF253A" w14:paraId="442AA2FA" w14:textId="77777777" w:rsidTr="4BDF7B3C">
        <w:trPr>
          <w:trHeight w:val="843"/>
        </w:trPr>
        <w:tc>
          <w:tcPr>
            <w:tcW w:w="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1A240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000000"/>
              </w:rPr>
              <w:t>1</w:t>
            </w:r>
          </w:p>
        </w:tc>
        <w:tc>
          <w:tcPr>
            <w:tcW w:w="3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A5C53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  <w:r w:rsidRPr="0005121C">
              <w:rPr>
                <w:rFonts w:asciiTheme="minorHAnsi" w:eastAsia="Garamond" w:hAnsiTheme="minorHAnsi" w:cstheme="minorHAnsi"/>
                <w:color w:val="202124"/>
              </w:rPr>
              <w:t>La documentazione è opportunamente conservata presso la sede del soggetto attuatore, in originale o nei formati previsti dalla normativa vigente e sono inoltre previste specifiche indicazioni circa la conservazione e la messa a disposizione di atti e documenti al fine di consentire l'accertamento della regolarità ed effettività della realizzazione dei progetti?</w:t>
            </w:r>
          </w:p>
        </w:tc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4A548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59FC9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FB9C2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63C37" w14:textId="77777777" w:rsidR="00032A29" w:rsidRPr="0005121C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188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0E3AC" w14:textId="77777777" w:rsidR="00032A29" w:rsidRPr="0005121C" w:rsidRDefault="00032A29" w:rsidP="00032A29">
            <w:pPr>
              <w:jc w:val="both"/>
              <w:rPr>
                <w:rFonts w:asciiTheme="minorHAnsi" w:eastAsia="Garamond" w:hAnsiTheme="minorHAnsi" w:cstheme="minorHAnsi"/>
                <w:color w:val="000000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B0137" w14:textId="77777777" w:rsidR="00032A29" w:rsidRPr="00044A5F" w:rsidRDefault="00032A29" w:rsidP="00032A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Theme="minorHAnsi" w:eastAsia="Garamond" w:hAnsiTheme="minorHAnsi" w:cstheme="minorHAnsi"/>
                <w:i/>
                <w:color w:val="000000"/>
              </w:rPr>
            </w:pPr>
            <w:r w:rsidRPr="00044A5F">
              <w:rPr>
                <w:rFonts w:asciiTheme="minorHAnsi" w:eastAsia="Garamond" w:hAnsiTheme="minorHAnsi" w:cstheme="minorHAnsi"/>
                <w:i/>
                <w:color w:val="000000"/>
              </w:rPr>
              <w:t>Indicazione delle modalità e del luogo di conservazione (fisico e/o digitale)</w:t>
            </w:r>
          </w:p>
        </w:tc>
      </w:tr>
    </w:tbl>
    <w:p w14:paraId="32BB1E5F" w14:textId="77777777" w:rsidR="002B6CE3" w:rsidRDefault="002B6CE3">
      <w:pPr>
        <w:pBdr>
          <w:top w:val="nil"/>
          <w:left w:val="nil"/>
          <w:bottom w:val="nil"/>
          <w:right w:val="nil"/>
          <w:between w:val="nil"/>
        </w:pBdr>
        <w:spacing w:after="160" w:line="249" w:lineRule="auto"/>
        <w:rPr>
          <w:rFonts w:asciiTheme="minorHAnsi" w:eastAsia="Garamond" w:hAnsiTheme="minorHAnsi" w:cstheme="minorHAnsi"/>
          <w:color w:val="000000"/>
        </w:rPr>
      </w:pPr>
      <w:bookmarkStart w:id="0" w:name="_heading=h.gjdgxs" w:colFirst="0" w:colLast="0"/>
      <w:bookmarkEnd w:id="0"/>
    </w:p>
    <w:p w14:paraId="42B1EB9D" w14:textId="77777777" w:rsidR="009B62B4" w:rsidRDefault="009B62B4">
      <w:pPr>
        <w:pBdr>
          <w:top w:val="nil"/>
          <w:left w:val="nil"/>
          <w:bottom w:val="nil"/>
          <w:right w:val="nil"/>
          <w:between w:val="nil"/>
        </w:pBdr>
        <w:spacing w:after="160" w:line="249" w:lineRule="auto"/>
        <w:rPr>
          <w:rFonts w:asciiTheme="minorHAnsi" w:eastAsia="Garamond" w:hAnsiTheme="minorHAnsi" w:cstheme="minorHAnsi"/>
          <w:color w:val="000000"/>
        </w:rPr>
      </w:pPr>
    </w:p>
    <w:p w14:paraId="6C2EB686" w14:textId="77777777" w:rsidR="009B62B4" w:rsidRDefault="009B62B4">
      <w:pPr>
        <w:pBdr>
          <w:top w:val="nil"/>
          <w:left w:val="nil"/>
          <w:bottom w:val="nil"/>
          <w:right w:val="nil"/>
          <w:between w:val="nil"/>
        </w:pBdr>
        <w:spacing w:after="160" w:line="249" w:lineRule="auto"/>
        <w:rPr>
          <w:rFonts w:asciiTheme="minorHAnsi" w:eastAsia="Garamond" w:hAnsiTheme="minorHAnsi" w:cstheme="minorHAnsi"/>
          <w:color w:val="000000"/>
        </w:rPr>
      </w:pPr>
    </w:p>
    <w:p w14:paraId="16C59363" w14:textId="77777777" w:rsidR="009B62B4" w:rsidRDefault="009B62B4">
      <w:pPr>
        <w:pBdr>
          <w:top w:val="nil"/>
          <w:left w:val="nil"/>
          <w:bottom w:val="nil"/>
          <w:right w:val="nil"/>
          <w:between w:val="nil"/>
        </w:pBdr>
        <w:spacing w:after="160" w:line="249" w:lineRule="auto"/>
        <w:rPr>
          <w:rFonts w:asciiTheme="minorHAnsi" w:eastAsia="Garamond" w:hAnsiTheme="minorHAnsi" w:cstheme="minorHAnsi"/>
          <w:color w:val="000000"/>
        </w:rPr>
      </w:pPr>
    </w:p>
    <w:p w14:paraId="74F3DE0A" w14:textId="77777777" w:rsidR="009B62B4" w:rsidRDefault="009B62B4">
      <w:pPr>
        <w:pBdr>
          <w:top w:val="nil"/>
          <w:left w:val="nil"/>
          <w:bottom w:val="nil"/>
          <w:right w:val="nil"/>
          <w:between w:val="nil"/>
        </w:pBdr>
        <w:spacing w:after="160" w:line="249" w:lineRule="auto"/>
        <w:rPr>
          <w:rFonts w:asciiTheme="minorHAnsi" w:eastAsia="Garamond" w:hAnsiTheme="minorHAnsi" w:cstheme="minorHAnsi"/>
          <w:color w:val="000000"/>
        </w:rPr>
      </w:pPr>
    </w:p>
    <w:p w14:paraId="16F7F113" w14:textId="77777777" w:rsidR="009B62B4" w:rsidRPr="00EF253A" w:rsidRDefault="009B62B4">
      <w:pPr>
        <w:pBdr>
          <w:top w:val="nil"/>
          <w:left w:val="nil"/>
          <w:bottom w:val="nil"/>
          <w:right w:val="nil"/>
          <w:between w:val="nil"/>
        </w:pBdr>
        <w:spacing w:after="160" w:line="249" w:lineRule="auto"/>
        <w:rPr>
          <w:rFonts w:asciiTheme="minorHAnsi" w:eastAsia="Garamond" w:hAnsiTheme="minorHAnsi" w:cstheme="minorHAnsi"/>
          <w:color w:val="000000"/>
        </w:rPr>
      </w:pPr>
    </w:p>
    <w:tbl>
      <w:tblPr>
        <w:tblW w:w="14317" w:type="dxa"/>
        <w:jc w:val="center"/>
        <w:tblLayout w:type="fixed"/>
        <w:tblCellMar>
          <w:top w:w="100" w:type="dxa"/>
          <w:left w:w="10" w:type="dxa"/>
          <w:bottom w:w="100" w:type="dxa"/>
          <w:right w:w="10" w:type="dxa"/>
        </w:tblCellMar>
        <w:tblLook w:val="0400" w:firstRow="0" w:lastRow="0" w:firstColumn="0" w:lastColumn="0" w:noHBand="0" w:noVBand="1"/>
      </w:tblPr>
      <w:tblGrid>
        <w:gridCol w:w="3534"/>
        <w:gridCol w:w="1196"/>
        <w:gridCol w:w="9587"/>
      </w:tblGrid>
      <w:tr w:rsidR="002B6CE3" w:rsidRPr="00EF253A" w14:paraId="5542FA7F" w14:textId="77777777" w:rsidTr="002C2AA7">
        <w:trPr>
          <w:trHeight w:val="742"/>
          <w:jc w:val="center"/>
        </w:trPr>
        <w:tc>
          <w:tcPr>
            <w:tcW w:w="14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1F497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88FC46" w14:textId="77777777" w:rsidR="002B6CE3" w:rsidRPr="00EF253A" w:rsidRDefault="00F9515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EF253A">
              <w:rPr>
                <w:rFonts w:asciiTheme="minorHAnsi" w:eastAsia="Garamond" w:hAnsiTheme="minorHAnsi" w:cstheme="minorHAnsi"/>
                <w:b/>
                <w:color w:val="FFFFFF"/>
              </w:rPr>
              <w:t>ESITI</w:t>
            </w:r>
          </w:p>
        </w:tc>
      </w:tr>
      <w:tr w:rsidR="002B6CE3" w:rsidRPr="00EF253A" w14:paraId="2F45696B" w14:textId="77777777" w:rsidTr="009B62B4">
        <w:trPr>
          <w:trHeight w:val="574"/>
          <w:jc w:val="center"/>
        </w:trPr>
        <w:tc>
          <w:tcPr>
            <w:tcW w:w="353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90B7A7" w14:textId="77777777" w:rsidR="002B6CE3" w:rsidRPr="00EF253A" w:rsidRDefault="00F9515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EF253A">
              <w:rPr>
                <w:rFonts w:asciiTheme="minorHAnsi" w:eastAsia="Garamond" w:hAnsiTheme="minorHAnsi" w:cstheme="minorHAnsi"/>
                <w:b/>
                <w:color w:val="000000"/>
              </w:rPr>
              <w:t>Esito del controllo: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E22928" w14:textId="77777777" w:rsidR="002B6CE3" w:rsidRPr="00EF253A" w:rsidRDefault="00F9515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EF253A">
              <w:rPr>
                <w:rFonts w:asciiTheme="minorHAnsi" w:eastAsia="Garamond" w:hAnsiTheme="minorHAnsi" w:cstheme="minorHAnsi"/>
                <w:color w:val="000000"/>
              </w:rPr>
              <w:t>□</w:t>
            </w:r>
          </w:p>
        </w:tc>
        <w:tc>
          <w:tcPr>
            <w:tcW w:w="9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51B2CE" w14:textId="77777777" w:rsidR="002B6CE3" w:rsidRPr="00EF253A" w:rsidRDefault="00F9515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EF253A">
              <w:rPr>
                <w:rFonts w:asciiTheme="minorHAnsi" w:eastAsia="Garamond" w:hAnsiTheme="minorHAnsi" w:cstheme="minorHAnsi"/>
                <w:color w:val="000000"/>
              </w:rPr>
              <w:t>POSITIVO</w:t>
            </w:r>
          </w:p>
        </w:tc>
      </w:tr>
      <w:tr w:rsidR="002B6CE3" w:rsidRPr="00EF253A" w14:paraId="5B59304B" w14:textId="77777777" w:rsidTr="009B62B4">
        <w:trPr>
          <w:trHeight w:val="574"/>
          <w:jc w:val="center"/>
        </w:trPr>
        <w:tc>
          <w:tcPr>
            <w:tcW w:w="3534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EA0CE2" w14:textId="77777777" w:rsidR="002B6CE3" w:rsidRPr="00EF253A" w:rsidRDefault="002B6C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FCF9DD" w14:textId="77777777" w:rsidR="002B6CE3" w:rsidRPr="00EF253A" w:rsidRDefault="00F9515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EF253A">
              <w:rPr>
                <w:rFonts w:asciiTheme="minorHAnsi" w:eastAsia="Garamond" w:hAnsiTheme="minorHAnsi" w:cstheme="minorHAnsi"/>
                <w:color w:val="000000"/>
              </w:rPr>
              <w:t>□</w:t>
            </w:r>
          </w:p>
        </w:tc>
        <w:tc>
          <w:tcPr>
            <w:tcW w:w="9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0A833B" w14:textId="77777777" w:rsidR="002B6CE3" w:rsidRPr="00EF253A" w:rsidRDefault="00F9515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EF253A">
              <w:rPr>
                <w:rFonts w:asciiTheme="minorHAnsi" w:eastAsia="Garamond" w:hAnsiTheme="minorHAnsi" w:cstheme="minorHAnsi"/>
                <w:color w:val="000000"/>
              </w:rPr>
              <w:t>PARZIALMENTE POSITIVO</w:t>
            </w:r>
          </w:p>
        </w:tc>
      </w:tr>
      <w:tr w:rsidR="002B6CE3" w:rsidRPr="00EF253A" w14:paraId="12FF43C5" w14:textId="77777777" w:rsidTr="009B62B4">
        <w:trPr>
          <w:trHeight w:val="574"/>
          <w:jc w:val="center"/>
        </w:trPr>
        <w:tc>
          <w:tcPr>
            <w:tcW w:w="3534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9EA07D" w14:textId="77777777" w:rsidR="002B6CE3" w:rsidRPr="00EF253A" w:rsidRDefault="002B6C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7F9CD2" w14:textId="77777777" w:rsidR="002B6CE3" w:rsidRPr="00EF253A" w:rsidRDefault="00F9515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EF253A">
              <w:rPr>
                <w:rFonts w:asciiTheme="minorHAnsi" w:eastAsia="Garamond" w:hAnsiTheme="minorHAnsi" w:cstheme="minorHAnsi"/>
                <w:color w:val="000000"/>
              </w:rPr>
              <w:t>□</w:t>
            </w:r>
          </w:p>
        </w:tc>
        <w:tc>
          <w:tcPr>
            <w:tcW w:w="958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B01416" w14:textId="77777777" w:rsidR="002B6CE3" w:rsidRPr="00EF253A" w:rsidRDefault="00F95155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EF253A">
              <w:rPr>
                <w:rFonts w:asciiTheme="minorHAnsi" w:eastAsia="Garamond" w:hAnsiTheme="minorHAnsi" w:cstheme="minorHAnsi"/>
                <w:color w:val="000000"/>
              </w:rPr>
              <w:t>NEGATIVO</w:t>
            </w:r>
          </w:p>
        </w:tc>
      </w:tr>
    </w:tbl>
    <w:p w14:paraId="65D7A3BF" w14:textId="77777777" w:rsidR="002B6CE3" w:rsidRPr="00EF253A" w:rsidRDefault="002B6CE3">
      <w:pPr>
        <w:pBdr>
          <w:top w:val="nil"/>
          <w:left w:val="nil"/>
          <w:bottom w:val="nil"/>
          <w:right w:val="nil"/>
          <w:between w:val="nil"/>
        </w:pBdr>
        <w:spacing w:after="160" w:line="249" w:lineRule="auto"/>
        <w:rPr>
          <w:rFonts w:asciiTheme="minorHAnsi" w:eastAsia="Garamond" w:hAnsiTheme="minorHAnsi" w:cstheme="minorHAnsi"/>
          <w:color w:val="000000"/>
        </w:rPr>
      </w:pPr>
    </w:p>
    <w:tbl>
      <w:tblPr>
        <w:tblW w:w="14459" w:type="dxa"/>
        <w:jc w:val="center"/>
        <w:tblLayout w:type="fixed"/>
        <w:tblCellMar>
          <w:top w:w="100" w:type="dxa"/>
          <w:left w:w="10" w:type="dxa"/>
          <w:bottom w:w="100" w:type="dxa"/>
          <w:right w:w="10" w:type="dxa"/>
        </w:tblCellMar>
        <w:tblLook w:val="0400" w:firstRow="0" w:lastRow="0" w:firstColumn="0" w:lastColumn="0" w:noHBand="0" w:noVBand="1"/>
      </w:tblPr>
      <w:tblGrid>
        <w:gridCol w:w="4117"/>
        <w:gridCol w:w="10342"/>
      </w:tblGrid>
      <w:tr w:rsidR="002B6CE3" w:rsidRPr="00EF253A" w14:paraId="5C630924" w14:textId="77777777" w:rsidTr="002C2AA7">
        <w:trPr>
          <w:trHeight w:val="841"/>
          <w:jc w:val="center"/>
        </w:trPr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B1C5A8" w14:textId="77777777" w:rsidR="002B6CE3" w:rsidRPr="00EF253A" w:rsidRDefault="00F95155">
            <w:pPr>
              <w:rPr>
                <w:rFonts w:asciiTheme="minorHAnsi" w:eastAsia="Times New Roman" w:hAnsiTheme="minorHAnsi" w:cstheme="minorHAnsi"/>
                <w:color w:val="FFFFFF"/>
                <w:sz w:val="24"/>
                <w:szCs w:val="24"/>
              </w:rPr>
            </w:pPr>
            <w:r w:rsidRPr="00EF253A">
              <w:rPr>
                <w:rFonts w:asciiTheme="minorHAnsi" w:eastAsia="Garamond" w:hAnsiTheme="minorHAnsi" w:cstheme="minorHAnsi"/>
                <w:b/>
                <w:color w:val="FFFFFF"/>
                <w:sz w:val="20"/>
                <w:szCs w:val="20"/>
              </w:rPr>
              <w:t>Importo rendicontato</w:t>
            </w:r>
          </w:p>
        </w:tc>
        <w:tc>
          <w:tcPr>
            <w:tcW w:w="10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F88DC1" w14:textId="77777777" w:rsidR="002B6CE3" w:rsidRPr="00EF253A" w:rsidRDefault="002B6CE3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2B6CE3" w:rsidRPr="00EF253A" w14:paraId="3D37DBD5" w14:textId="77777777" w:rsidTr="002C2AA7">
        <w:trPr>
          <w:trHeight w:val="698"/>
          <w:jc w:val="center"/>
        </w:trPr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296CC" w14:textId="77777777" w:rsidR="002B6CE3" w:rsidRPr="00EF253A" w:rsidRDefault="00F95155">
            <w:pPr>
              <w:rPr>
                <w:rFonts w:asciiTheme="minorHAnsi" w:eastAsia="Times New Roman" w:hAnsiTheme="minorHAnsi" w:cstheme="minorHAnsi"/>
                <w:color w:val="FFFFFF"/>
                <w:sz w:val="24"/>
                <w:szCs w:val="24"/>
              </w:rPr>
            </w:pPr>
            <w:r w:rsidRPr="00EF253A">
              <w:rPr>
                <w:rFonts w:asciiTheme="minorHAnsi" w:eastAsia="Garamond" w:hAnsiTheme="minorHAnsi" w:cstheme="minorHAnsi"/>
                <w:b/>
                <w:color w:val="FFFFFF"/>
                <w:sz w:val="20"/>
                <w:szCs w:val="20"/>
              </w:rPr>
              <w:t>Importo controllato</w:t>
            </w:r>
          </w:p>
        </w:tc>
        <w:tc>
          <w:tcPr>
            <w:tcW w:w="10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3FFF75" w14:textId="77777777" w:rsidR="002B6CE3" w:rsidRPr="00EF253A" w:rsidRDefault="002B6CE3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2B6CE3" w:rsidRPr="00EF253A" w14:paraId="30D485FD" w14:textId="77777777" w:rsidTr="002C2AA7">
        <w:trPr>
          <w:trHeight w:val="552"/>
          <w:jc w:val="center"/>
        </w:trPr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F95A4A" w14:textId="77777777" w:rsidR="002B6CE3" w:rsidRPr="00EF253A" w:rsidRDefault="00F95155">
            <w:pPr>
              <w:rPr>
                <w:rFonts w:asciiTheme="minorHAnsi" w:eastAsia="Times New Roman" w:hAnsiTheme="minorHAnsi" w:cstheme="minorHAnsi"/>
                <w:color w:val="FFFFFF"/>
                <w:sz w:val="24"/>
                <w:szCs w:val="24"/>
              </w:rPr>
            </w:pPr>
            <w:r w:rsidRPr="00EF253A">
              <w:rPr>
                <w:rFonts w:asciiTheme="minorHAnsi" w:eastAsia="Garamond" w:hAnsiTheme="minorHAnsi" w:cstheme="minorHAnsi"/>
                <w:b/>
                <w:color w:val="FFFFFF"/>
                <w:sz w:val="20"/>
                <w:szCs w:val="20"/>
              </w:rPr>
              <w:t>Importo ammissibile</w:t>
            </w:r>
          </w:p>
        </w:tc>
        <w:tc>
          <w:tcPr>
            <w:tcW w:w="10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098F8A" w14:textId="77777777" w:rsidR="002B6CE3" w:rsidRPr="00EF253A" w:rsidRDefault="002B6CE3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2B6CE3" w:rsidRPr="00EF253A" w14:paraId="36733845" w14:textId="77777777" w:rsidTr="002C2AA7">
        <w:trPr>
          <w:trHeight w:val="687"/>
          <w:jc w:val="center"/>
        </w:trPr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25011E" w14:textId="77777777" w:rsidR="002B6CE3" w:rsidRPr="00EF253A" w:rsidRDefault="00F95155">
            <w:pPr>
              <w:rPr>
                <w:rFonts w:asciiTheme="minorHAnsi" w:eastAsia="Times New Roman" w:hAnsiTheme="minorHAnsi" w:cstheme="minorHAnsi"/>
                <w:color w:val="FFFFFF"/>
                <w:sz w:val="24"/>
                <w:szCs w:val="24"/>
              </w:rPr>
            </w:pPr>
            <w:r w:rsidRPr="00EF253A">
              <w:rPr>
                <w:rFonts w:asciiTheme="minorHAnsi" w:eastAsia="Garamond" w:hAnsiTheme="minorHAnsi" w:cstheme="minorHAnsi"/>
                <w:b/>
                <w:color w:val="FFFFFF"/>
                <w:sz w:val="20"/>
                <w:szCs w:val="20"/>
              </w:rPr>
              <w:t>Importo non ammissibile</w:t>
            </w:r>
          </w:p>
        </w:tc>
        <w:tc>
          <w:tcPr>
            <w:tcW w:w="10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A8BD4D" w14:textId="77777777" w:rsidR="002B6CE3" w:rsidRPr="00EF253A" w:rsidRDefault="002B6CE3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</w:tbl>
    <w:p w14:paraId="7D428E4C" w14:textId="77777777" w:rsidR="002B6CE3" w:rsidRPr="00EF253A" w:rsidRDefault="002B6CE3">
      <w:pPr>
        <w:pBdr>
          <w:top w:val="nil"/>
          <w:left w:val="nil"/>
          <w:bottom w:val="nil"/>
          <w:right w:val="nil"/>
          <w:between w:val="nil"/>
        </w:pBdr>
        <w:spacing w:after="160" w:line="249" w:lineRule="auto"/>
        <w:rPr>
          <w:rFonts w:asciiTheme="minorHAnsi" w:eastAsia="Garamond" w:hAnsiTheme="minorHAnsi" w:cstheme="minorHAnsi"/>
          <w:color w:val="000000"/>
        </w:rPr>
      </w:pPr>
    </w:p>
    <w:tbl>
      <w:tblPr>
        <w:tblW w:w="14409" w:type="dxa"/>
        <w:jc w:val="center"/>
        <w:tblLayout w:type="fixed"/>
        <w:tblCellMar>
          <w:top w:w="100" w:type="dxa"/>
          <w:left w:w="10" w:type="dxa"/>
          <w:bottom w:w="100" w:type="dxa"/>
          <w:right w:w="10" w:type="dxa"/>
        </w:tblCellMar>
        <w:tblLook w:val="0400" w:firstRow="0" w:lastRow="0" w:firstColumn="0" w:lastColumn="0" w:noHBand="0" w:noVBand="1"/>
      </w:tblPr>
      <w:tblGrid>
        <w:gridCol w:w="14409"/>
      </w:tblGrid>
      <w:tr w:rsidR="002B6CE3" w:rsidRPr="00EF253A" w14:paraId="7F0B1B4E" w14:textId="77777777" w:rsidTr="002B7C37">
        <w:trPr>
          <w:trHeight w:val="600"/>
          <w:jc w:val="center"/>
        </w:trPr>
        <w:tc>
          <w:tcPr>
            <w:tcW w:w="1440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1F497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59F4A3" w14:textId="77777777" w:rsidR="002B6CE3" w:rsidRPr="00EF253A" w:rsidRDefault="00F95155">
            <w:pPr>
              <w:jc w:val="center"/>
              <w:rPr>
                <w:rFonts w:asciiTheme="minorHAnsi" w:eastAsia="Times New Roman" w:hAnsiTheme="minorHAnsi" w:cstheme="minorHAnsi"/>
                <w:color w:val="FFFFFF"/>
                <w:sz w:val="24"/>
                <w:szCs w:val="24"/>
              </w:rPr>
            </w:pPr>
            <w:r w:rsidRPr="00EF253A">
              <w:rPr>
                <w:rFonts w:asciiTheme="minorHAnsi" w:eastAsia="Garamond" w:hAnsiTheme="minorHAnsi" w:cstheme="minorHAnsi"/>
                <w:b/>
                <w:color w:val="FFFFFF"/>
                <w:sz w:val="20"/>
                <w:szCs w:val="20"/>
              </w:rPr>
              <w:t>Osservazioni</w:t>
            </w:r>
          </w:p>
        </w:tc>
      </w:tr>
      <w:tr w:rsidR="002B6CE3" w:rsidRPr="00EF253A" w14:paraId="3387B266" w14:textId="77777777" w:rsidTr="002B7C37">
        <w:trPr>
          <w:trHeight w:val="1080"/>
          <w:jc w:val="center"/>
        </w:trPr>
        <w:tc>
          <w:tcPr>
            <w:tcW w:w="144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23768B" w14:textId="77777777" w:rsidR="002B6CE3" w:rsidRPr="00EF253A" w:rsidRDefault="002B6CE3">
            <w:pPr>
              <w:rPr>
                <w:rFonts w:asciiTheme="minorHAnsi" w:eastAsia="Times New Roman" w:hAnsiTheme="minorHAnsi" w:cstheme="minorHAnsi"/>
                <w:color w:val="FFFFFF"/>
                <w:sz w:val="24"/>
                <w:szCs w:val="24"/>
              </w:rPr>
            </w:pPr>
          </w:p>
        </w:tc>
      </w:tr>
      <w:tr w:rsidR="002B6CE3" w:rsidRPr="00EF253A" w14:paraId="13C15ADB" w14:textId="77777777" w:rsidTr="002B7C37">
        <w:trPr>
          <w:trHeight w:val="600"/>
          <w:jc w:val="center"/>
        </w:trPr>
        <w:tc>
          <w:tcPr>
            <w:tcW w:w="144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1F497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D3CF37" w14:textId="77777777" w:rsidR="002B6CE3" w:rsidRPr="00EF253A" w:rsidRDefault="00F95155">
            <w:pPr>
              <w:jc w:val="center"/>
              <w:rPr>
                <w:rFonts w:asciiTheme="minorHAnsi" w:eastAsia="Times New Roman" w:hAnsiTheme="minorHAnsi" w:cstheme="minorHAnsi"/>
                <w:color w:val="FFFFFF"/>
                <w:sz w:val="24"/>
                <w:szCs w:val="24"/>
              </w:rPr>
            </w:pPr>
            <w:r w:rsidRPr="00EF253A">
              <w:rPr>
                <w:rFonts w:asciiTheme="minorHAnsi" w:eastAsia="Garamond" w:hAnsiTheme="minorHAnsi" w:cstheme="minorHAnsi"/>
                <w:b/>
                <w:color w:val="FFFFFF"/>
                <w:sz w:val="20"/>
                <w:szCs w:val="20"/>
              </w:rPr>
              <w:t>Raccomandazioni </w:t>
            </w:r>
          </w:p>
        </w:tc>
      </w:tr>
      <w:tr w:rsidR="002B6CE3" w:rsidRPr="00EF253A" w14:paraId="2862BA3B" w14:textId="77777777" w:rsidTr="002B7C37">
        <w:trPr>
          <w:trHeight w:val="1080"/>
          <w:jc w:val="center"/>
        </w:trPr>
        <w:tc>
          <w:tcPr>
            <w:tcW w:w="144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C7505B" w14:textId="77777777" w:rsidR="002B6CE3" w:rsidRPr="00EF253A" w:rsidRDefault="002B6CE3">
            <w:pPr>
              <w:rPr>
                <w:rFonts w:asciiTheme="minorHAnsi" w:eastAsia="Times New Roman" w:hAnsiTheme="minorHAnsi" w:cstheme="minorHAnsi"/>
                <w:color w:val="FFFFFF"/>
                <w:sz w:val="24"/>
                <w:szCs w:val="24"/>
              </w:rPr>
            </w:pPr>
          </w:p>
        </w:tc>
      </w:tr>
      <w:tr w:rsidR="002B6CE3" w:rsidRPr="00EF253A" w14:paraId="073D3B51" w14:textId="77777777" w:rsidTr="002B7C37">
        <w:trPr>
          <w:trHeight w:val="601"/>
          <w:jc w:val="center"/>
        </w:trPr>
        <w:tc>
          <w:tcPr>
            <w:tcW w:w="144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1F497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8F36FB" w14:textId="77777777" w:rsidR="002B6CE3" w:rsidRPr="00EF253A" w:rsidRDefault="00F95155">
            <w:pPr>
              <w:jc w:val="center"/>
              <w:rPr>
                <w:rFonts w:asciiTheme="minorHAnsi" w:eastAsia="Times New Roman" w:hAnsiTheme="minorHAnsi" w:cstheme="minorHAnsi"/>
                <w:color w:val="FFFFFF"/>
                <w:sz w:val="24"/>
                <w:szCs w:val="24"/>
              </w:rPr>
            </w:pPr>
            <w:r w:rsidRPr="00EF253A">
              <w:rPr>
                <w:rFonts w:asciiTheme="minorHAnsi" w:eastAsia="Garamond" w:hAnsiTheme="minorHAnsi" w:cstheme="minorHAnsi"/>
                <w:b/>
                <w:color w:val="FFFFFF"/>
                <w:sz w:val="20"/>
                <w:szCs w:val="20"/>
              </w:rPr>
              <w:t>Segnalazione Irregolarità/Rettifiche finanziarie</w:t>
            </w:r>
          </w:p>
        </w:tc>
      </w:tr>
      <w:tr w:rsidR="002B6CE3" w:rsidRPr="00EF253A" w14:paraId="095C9A75" w14:textId="77777777" w:rsidTr="002B7C37">
        <w:trPr>
          <w:trHeight w:val="978"/>
          <w:jc w:val="center"/>
        </w:trPr>
        <w:tc>
          <w:tcPr>
            <w:tcW w:w="1440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1936EA" w14:textId="77777777" w:rsidR="002B6CE3" w:rsidRPr="00EF253A" w:rsidRDefault="002B6CE3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</w:tbl>
    <w:p w14:paraId="409E401D" w14:textId="77777777" w:rsidR="002B6CE3" w:rsidRPr="00EF253A" w:rsidRDefault="002B6CE3">
      <w:pPr>
        <w:pBdr>
          <w:top w:val="nil"/>
          <w:left w:val="nil"/>
          <w:bottom w:val="nil"/>
          <w:right w:val="nil"/>
          <w:between w:val="nil"/>
        </w:pBdr>
        <w:spacing w:after="160" w:line="249" w:lineRule="auto"/>
        <w:rPr>
          <w:rFonts w:asciiTheme="minorHAnsi" w:eastAsia="Garamond" w:hAnsiTheme="minorHAnsi" w:cstheme="minorHAnsi"/>
          <w:color w:val="000000"/>
        </w:rPr>
      </w:pPr>
    </w:p>
    <w:tbl>
      <w:tblPr>
        <w:tblW w:w="14175" w:type="dxa"/>
        <w:tblInd w:w="137" w:type="dxa"/>
        <w:tblLayout w:type="fixed"/>
        <w:tblCellMar>
          <w:top w:w="100" w:type="dxa"/>
          <w:left w:w="10" w:type="dxa"/>
          <w:bottom w:w="100" w:type="dxa"/>
          <w:right w:w="10" w:type="dxa"/>
        </w:tblCellMar>
        <w:tblLook w:val="0000" w:firstRow="0" w:lastRow="0" w:firstColumn="0" w:lastColumn="0" w:noHBand="0" w:noVBand="0"/>
      </w:tblPr>
      <w:tblGrid>
        <w:gridCol w:w="6100"/>
        <w:gridCol w:w="8075"/>
      </w:tblGrid>
      <w:tr w:rsidR="002B6CE3" w:rsidRPr="00EF253A" w14:paraId="75350A92" w14:textId="77777777" w:rsidTr="009B62B4">
        <w:trPr>
          <w:trHeight w:val="495"/>
        </w:trPr>
        <w:tc>
          <w:tcPr>
            <w:tcW w:w="6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E6890" w14:textId="4D438284" w:rsidR="002B6CE3" w:rsidRPr="00EF253A" w:rsidRDefault="00F95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rPr>
                <w:rFonts w:asciiTheme="minorHAnsi" w:eastAsia="Garamond" w:hAnsiTheme="minorHAnsi" w:cstheme="minorHAnsi"/>
                <w:color w:val="000000"/>
              </w:rPr>
            </w:pPr>
            <w:r w:rsidRPr="00EF253A">
              <w:rPr>
                <w:rFonts w:asciiTheme="minorHAnsi" w:eastAsia="Garamond" w:hAnsiTheme="minorHAnsi" w:cstheme="minorHAnsi"/>
                <w:b/>
                <w:color w:val="000000"/>
              </w:rPr>
              <w:t xml:space="preserve">Data e luogo del controllo: </w:t>
            </w:r>
          </w:p>
        </w:tc>
        <w:tc>
          <w:tcPr>
            <w:tcW w:w="80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E0F7D" w14:textId="77777777" w:rsidR="002B6CE3" w:rsidRPr="00EF253A" w:rsidRDefault="00F95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jc w:val="center"/>
              <w:rPr>
                <w:rFonts w:asciiTheme="minorHAnsi" w:eastAsia="Garamond" w:hAnsiTheme="minorHAnsi" w:cstheme="minorHAnsi"/>
                <w:color w:val="000000"/>
              </w:rPr>
            </w:pPr>
            <w:r w:rsidRPr="00EF253A">
              <w:rPr>
                <w:rFonts w:asciiTheme="minorHAnsi" w:eastAsia="Garamond" w:hAnsiTheme="minorHAnsi" w:cstheme="minorHAnsi"/>
                <w:color w:val="000000"/>
              </w:rPr>
              <w:t>___/___/_____</w:t>
            </w:r>
          </w:p>
        </w:tc>
      </w:tr>
      <w:tr w:rsidR="002B6CE3" w:rsidRPr="00EF253A" w14:paraId="45D619CF" w14:textId="77777777" w:rsidTr="009B62B4">
        <w:trPr>
          <w:trHeight w:val="620"/>
        </w:trPr>
        <w:tc>
          <w:tcPr>
            <w:tcW w:w="14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36CEB" w14:textId="77777777" w:rsidR="002B6CE3" w:rsidRPr="00EF253A" w:rsidRDefault="00F95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rPr>
                <w:rFonts w:asciiTheme="minorHAnsi" w:eastAsia="Garamond" w:hAnsiTheme="minorHAnsi" w:cstheme="minorHAnsi"/>
                <w:color w:val="000000"/>
              </w:rPr>
            </w:pPr>
            <w:r w:rsidRPr="00EF253A">
              <w:rPr>
                <w:rFonts w:asciiTheme="minorHAnsi" w:eastAsia="Garamond" w:hAnsiTheme="minorHAnsi" w:cstheme="minorHAnsi"/>
                <w:b/>
                <w:color w:val="000000"/>
              </w:rPr>
              <w:t xml:space="preserve">Incaricato del </w:t>
            </w:r>
            <w:proofErr w:type="gramStart"/>
            <w:r w:rsidRPr="00EF253A">
              <w:rPr>
                <w:rFonts w:asciiTheme="minorHAnsi" w:eastAsia="Garamond" w:hAnsiTheme="minorHAnsi" w:cstheme="minorHAnsi"/>
                <w:b/>
                <w:color w:val="000000"/>
              </w:rPr>
              <w:t xml:space="preserve">controllo: </w:t>
            </w:r>
            <w:r w:rsidRPr="00EF253A">
              <w:rPr>
                <w:rFonts w:asciiTheme="minorHAnsi" w:eastAsia="Garamond" w:hAnsiTheme="minorHAnsi" w:cstheme="minorHAnsi"/>
                <w:b/>
              </w:rPr>
              <w:t xml:space="preserve">  </w:t>
            </w:r>
            <w:proofErr w:type="gramEnd"/>
            <w:r w:rsidRPr="00EF253A">
              <w:rPr>
                <w:rFonts w:asciiTheme="minorHAnsi" w:eastAsia="Garamond" w:hAnsiTheme="minorHAnsi" w:cstheme="minorHAnsi"/>
                <w:b/>
              </w:rPr>
              <w:t xml:space="preserve">                                                                    </w:t>
            </w:r>
            <w:r w:rsidRPr="00EF253A">
              <w:rPr>
                <w:rFonts w:asciiTheme="minorHAnsi" w:eastAsia="Garamond" w:hAnsiTheme="minorHAnsi" w:cstheme="minorHAnsi"/>
                <w:b/>
                <w:color w:val="000000"/>
              </w:rPr>
              <w:t>Firma</w:t>
            </w:r>
          </w:p>
        </w:tc>
      </w:tr>
      <w:tr w:rsidR="002B6CE3" w:rsidRPr="00EF253A" w14:paraId="0AB24948" w14:textId="77777777" w:rsidTr="009B62B4">
        <w:trPr>
          <w:trHeight w:val="620"/>
        </w:trPr>
        <w:tc>
          <w:tcPr>
            <w:tcW w:w="14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8FB02" w14:textId="77777777" w:rsidR="002B6CE3" w:rsidRPr="00EF253A" w:rsidRDefault="00F95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9" w:lineRule="auto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EF253A">
              <w:rPr>
                <w:rFonts w:asciiTheme="minorHAnsi" w:eastAsia="Garamond" w:hAnsiTheme="minorHAnsi" w:cstheme="minorHAnsi"/>
                <w:b/>
                <w:color w:val="000000"/>
              </w:rPr>
              <w:t xml:space="preserve">Incaricato del </w:t>
            </w:r>
            <w:proofErr w:type="gramStart"/>
            <w:r w:rsidRPr="00EF253A">
              <w:rPr>
                <w:rFonts w:asciiTheme="minorHAnsi" w:eastAsia="Garamond" w:hAnsiTheme="minorHAnsi" w:cstheme="minorHAnsi"/>
                <w:b/>
                <w:color w:val="000000"/>
              </w:rPr>
              <w:t xml:space="preserve">controllo: </w:t>
            </w:r>
            <w:r w:rsidRPr="00EF253A">
              <w:rPr>
                <w:rFonts w:asciiTheme="minorHAnsi" w:eastAsia="Garamond" w:hAnsiTheme="minorHAnsi" w:cstheme="minorHAnsi"/>
                <w:b/>
              </w:rPr>
              <w:t xml:space="preserve">  </w:t>
            </w:r>
            <w:proofErr w:type="gramEnd"/>
            <w:r w:rsidRPr="00EF253A">
              <w:rPr>
                <w:rFonts w:asciiTheme="minorHAnsi" w:eastAsia="Garamond" w:hAnsiTheme="minorHAnsi" w:cstheme="minorHAnsi"/>
                <w:b/>
              </w:rPr>
              <w:t xml:space="preserve">                                                                    </w:t>
            </w:r>
            <w:r w:rsidRPr="00EF253A">
              <w:rPr>
                <w:rFonts w:asciiTheme="minorHAnsi" w:eastAsia="Garamond" w:hAnsiTheme="minorHAnsi" w:cstheme="minorHAnsi"/>
                <w:b/>
                <w:color w:val="000000"/>
              </w:rPr>
              <w:t>Firma</w:t>
            </w:r>
          </w:p>
        </w:tc>
      </w:tr>
    </w:tbl>
    <w:p w14:paraId="6C18F2A6" w14:textId="77777777" w:rsidR="002B6CE3" w:rsidRPr="00EF253A" w:rsidRDefault="002B6CE3">
      <w:pPr>
        <w:pBdr>
          <w:top w:val="nil"/>
          <w:left w:val="nil"/>
          <w:bottom w:val="nil"/>
          <w:right w:val="nil"/>
          <w:between w:val="nil"/>
        </w:pBdr>
        <w:spacing w:after="160" w:line="249" w:lineRule="auto"/>
        <w:rPr>
          <w:rFonts w:asciiTheme="minorHAnsi" w:eastAsia="Garamond" w:hAnsiTheme="minorHAnsi" w:cstheme="minorHAnsi"/>
          <w:color w:val="000000"/>
        </w:rPr>
      </w:pPr>
    </w:p>
    <w:sectPr w:rsidR="002B6CE3" w:rsidRPr="00EF253A" w:rsidSect="0017264E">
      <w:pgSz w:w="16838" w:h="11906" w:orient="landscape"/>
      <w:pgMar w:top="1418" w:right="1134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051308" w14:textId="77777777" w:rsidR="00847EEB" w:rsidRDefault="00847EEB">
      <w:r>
        <w:separator/>
      </w:r>
    </w:p>
  </w:endnote>
  <w:endnote w:type="continuationSeparator" w:id="0">
    <w:p w14:paraId="49875581" w14:textId="77777777" w:rsidR="00847EEB" w:rsidRDefault="00847EEB">
      <w:r>
        <w:continuationSeparator/>
      </w:r>
    </w:p>
  </w:endnote>
  <w:endnote w:type="continuationNotice" w:id="1">
    <w:p w14:paraId="4B7BABE6" w14:textId="77777777" w:rsidR="00847EEB" w:rsidRDefault="00847E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Garamond">
    <w:altName w:val="Cambria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0000000000000000000"/>
    <w:charset w:val="00"/>
    <w:family w:val="roman"/>
    <w:notTrueType/>
    <w:pitch w:val="default"/>
  </w:font>
  <w:font w:name="Linux Libertine G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BEEF1" w14:textId="77777777" w:rsidR="002B6CE3" w:rsidRDefault="00F9515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A6107">
      <w:rPr>
        <w:noProof/>
        <w:color w:val="000000"/>
      </w:rPr>
      <w:t>1</w:t>
    </w:r>
    <w:r>
      <w:rPr>
        <w:color w:val="000000"/>
      </w:rPr>
      <w:fldChar w:fldCharType="end"/>
    </w:r>
  </w:p>
  <w:p w14:paraId="329A5903" w14:textId="77777777" w:rsidR="002B6CE3" w:rsidRDefault="002B6CE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A2309B" w14:textId="77777777" w:rsidR="00847EEB" w:rsidRDefault="00847EEB">
      <w:r>
        <w:separator/>
      </w:r>
    </w:p>
  </w:footnote>
  <w:footnote w:type="continuationSeparator" w:id="0">
    <w:p w14:paraId="77699471" w14:textId="77777777" w:rsidR="00847EEB" w:rsidRDefault="00847EEB">
      <w:r>
        <w:continuationSeparator/>
      </w:r>
    </w:p>
  </w:footnote>
  <w:footnote w:type="continuationNotice" w:id="1">
    <w:p w14:paraId="06E45300" w14:textId="77777777" w:rsidR="00847EEB" w:rsidRDefault="00847EEB"/>
  </w:footnote>
  <w:footnote w:id="2">
    <w:p w14:paraId="6FF99407" w14:textId="0A548897" w:rsidR="002B6CE3" w:rsidRDefault="00F9515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color w:val="000000"/>
          <w:sz w:val="20"/>
          <w:szCs w:val="20"/>
        </w:rPr>
        <w:t xml:space="preserve"> </w:t>
      </w:r>
      <w:r w:rsidRPr="0017264E">
        <w:rPr>
          <w:rFonts w:asciiTheme="minorHAnsi" w:eastAsia="Garamond" w:hAnsiTheme="minorHAnsi" w:cstheme="minorHAnsi"/>
          <w:color w:val="000000"/>
          <w:sz w:val="20"/>
          <w:szCs w:val="20"/>
        </w:rPr>
        <w:t>Viene indicato, laddove necessario, il contenuto della verifica rispetto allo specifico punto di controllo.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F5EFF" w14:textId="77777777" w:rsidR="002B6CE3" w:rsidRDefault="00F9515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50FE4766" wp14:editId="460604F9">
          <wp:extent cx="6285230" cy="518160"/>
          <wp:effectExtent l="0" t="0" r="0" b="0"/>
          <wp:docPr id="6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85230" cy="5181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E55E27"/>
    <w:multiLevelType w:val="multilevel"/>
    <w:tmpl w:val="8B84DC7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2335A8B"/>
    <w:multiLevelType w:val="multilevel"/>
    <w:tmpl w:val="9920F13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7CD4368"/>
    <w:multiLevelType w:val="multilevel"/>
    <w:tmpl w:val="528414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7C6296"/>
    <w:multiLevelType w:val="multilevel"/>
    <w:tmpl w:val="AD4CA92C"/>
    <w:lvl w:ilvl="0">
      <w:numFmt w:val="bullet"/>
      <w:lvlText w:val="•"/>
      <w:lvlJc w:val="left"/>
      <w:pPr>
        <w:ind w:left="1080" w:hanging="720"/>
      </w:pPr>
      <w:rPr>
        <w:rFonts w:ascii="Garamond" w:eastAsia="Garamond" w:hAnsi="Garamond" w:cs="Garamond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0EE62EF"/>
    <w:multiLevelType w:val="multilevel"/>
    <w:tmpl w:val="805CB86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6A76C40"/>
    <w:multiLevelType w:val="hybridMultilevel"/>
    <w:tmpl w:val="C9AC4CD4"/>
    <w:lvl w:ilvl="0" w:tplc="D4A8BAD0">
      <w:start w:val="1"/>
      <w:numFmt w:val="bullet"/>
      <w:lvlText w:val=""/>
      <w:lvlJc w:val="left"/>
      <w:pPr>
        <w:ind w:left="831" w:hanging="360"/>
      </w:pPr>
      <w:rPr>
        <w:rFonts w:ascii="Symbol" w:hAnsi="Symbol" w:hint="default"/>
        <w:b/>
        <w:color w:val="auto"/>
        <w:sz w:val="20"/>
        <w:szCs w:val="20"/>
      </w:rPr>
    </w:lvl>
    <w:lvl w:ilvl="1" w:tplc="8BE44400">
      <w:start w:val="1"/>
      <w:numFmt w:val="bullet"/>
      <w:lvlText w:val="o"/>
      <w:lvlJc w:val="left"/>
      <w:pPr>
        <w:ind w:left="1551" w:hanging="360"/>
      </w:pPr>
      <w:rPr>
        <w:rFonts w:hint="default"/>
      </w:rPr>
    </w:lvl>
    <w:lvl w:ilvl="2" w:tplc="3CC815E8">
      <w:start w:val="1"/>
      <w:numFmt w:val="bullet"/>
      <w:lvlText w:val="▪"/>
      <w:lvlJc w:val="left"/>
      <w:pPr>
        <w:ind w:left="2271" w:hanging="360"/>
      </w:pPr>
      <w:rPr>
        <w:rFonts w:hint="default"/>
      </w:rPr>
    </w:lvl>
    <w:lvl w:ilvl="3" w:tplc="D8442E2A">
      <w:start w:val="1"/>
      <w:numFmt w:val="bullet"/>
      <w:lvlText w:val="●"/>
      <w:lvlJc w:val="left"/>
      <w:pPr>
        <w:ind w:left="2991" w:hanging="360"/>
      </w:pPr>
      <w:rPr>
        <w:rFonts w:hint="default"/>
      </w:rPr>
    </w:lvl>
    <w:lvl w:ilvl="4" w:tplc="7C1A6376">
      <w:start w:val="1"/>
      <w:numFmt w:val="bullet"/>
      <w:lvlText w:val="o"/>
      <w:lvlJc w:val="left"/>
      <w:pPr>
        <w:ind w:left="3711" w:hanging="360"/>
      </w:pPr>
      <w:rPr>
        <w:rFonts w:hint="default"/>
      </w:rPr>
    </w:lvl>
    <w:lvl w:ilvl="5" w:tplc="14241DCA">
      <w:start w:val="1"/>
      <w:numFmt w:val="bullet"/>
      <w:lvlText w:val="▪"/>
      <w:lvlJc w:val="left"/>
      <w:pPr>
        <w:ind w:left="4431" w:hanging="360"/>
      </w:pPr>
      <w:rPr>
        <w:rFonts w:hint="default"/>
      </w:rPr>
    </w:lvl>
    <w:lvl w:ilvl="6" w:tplc="2E886D62">
      <w:start w:val="1"/>
      <w:numFmt w:val="bullet"/>
      <w:lvlText w:val="●"/>
      <w:lvlJc w:val="left"/>
      <w:pPr>
        <w:ind w:left="5151" w:hanging="360"/>
      </w:pPr>
      <w:rPr>
        <w:rFonts w:hint="default"/>
      </w:rPr>
    </w:lvl>
    <w:lvl w:ilvl="7" w:tplc="ABE28C3C">
      <w:start w:val="1"/>
      <w:numFmt w:val="bullet"/>
      <w:lvlText w:val="o"/>
      <w:lvlJc w:val="left"/>
      <w:pPr>
        <w:ind w:left="5871" w:hanging="360"/>
      </w:pPr>
      <w:rPr>
        <w:rFonts w:hint="default"/>
      </w:rPr>
    </w:lvl>
    <w:lvl w:ilvl="8" w:tplc="572CB156">
      <w:start w:val="1"/>
      <w:numFmt w:val="bullet"/>
      <w:lvlText w:val="▪"/>
      <w:lvlJc w:val="left"/>
      <w:pPr>
        <w:ind w:left="6591" w:hanging="360"/>
      </w:pPr>
      <w:rPr>
        <w:rFonts w:hint="default"/>
      </w:rPr>
    </w:lvl>
  </w:abstractNum>
  <w:abstractNum w:abstractNumId="6" w15:restartNumberingAfterBreak="0">
    <w:nsid w:val="44C62926"/>
    <w:multiLevelType w:val="multilevel"/>
    <w:tmpl w:val="8490FE7A"/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abstractNum w:abstractNumId="7" w15:restartNumberingAfterBreak="0">
    <w:nsid w:val="490919CC"/>
    <w:multiLevelType w:val="multilevel"/>
    <w:tmpl w:val="B2BC8A7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E235D28"/>
    <w:multiLevelType w:val="multilevel"/>
    <w:tmpl w:val="2674BB4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CA45827"/>
    <w:multiLevelType w:val="multilevel"/>
    <w:tmpl w:val="184EC15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6DA51A6F"/>
    <w:multiLevelType w:val="multilevel"/>
    <w:tmpl w:val="8AC04BD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70E14235"/>
    <w:multiLevelType w:val="multilevel"/>
    <w:tmpl w:val="49661E02"/>
    <w:lvl w:ilvl="0">
      <w:numFmt w:val="bullet"/>
      <w:lvlText w:val="•"/>
      <w:lvlJc w:val="left"/>
      <w:pPr>
        <w:ind w:left="720" w:hanging="720"/>
      </w:pPr>
      <w:rPr>
        <w:rFonts w:ascii="Garamond" w:eastAsia="Garamond" w:hAnsi="Garamond" w:cs="Garamond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72D069DB"/>
    <w:multiLevelType w:val="hybridMultilevel"/>
    <w:tmpl w:val="7DB28C64"/>
    <w:lvl w:ilvl="0" w:tplc="D4A8BAD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8D4B4D"/>
    <w:multiLevelType w:val="multilevel"/>
    <w:tmpl w:val="F87EBB24"/>
    <w:lvl w:ilvl="0">
      <w:numFmt w:val="bullet"/>
      <w:lvlText w:val="•"/>
      <w:lvlJc w:val="left"/>
      <w:pPr>
        <w:ind w:left="720" w:hanging="720"/>
      </w:pPr>
      <w:rPr>
        <w:rFonts w:ascii="Garamond" w:eastAsia="Garamond" w:hAnsi="Garamond" w:cs="Garamond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747507FD"/>
    <w:multiLevelType w:val="multilevel"/>
    <w:tmpl w:val="45427FE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•"/>
      <w:lvlJc w:val="left"/>
      <w:pPr>
        <w:ind w:left="1440" w:hanging="720"/>
      </w:pPr>
      <w:rPr>
        <w:rFonts w:ascii="Garamond" w:eastAsia="Garamond" w:hAnsi="Garamond" w:cs="Garamond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E6C5B68"/>
    <w:multiLevelType w:val="hybridMultilevel"/>
    <w:tmpl w:val="DA987854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11559097">
    <w:abstractNumId w:val="6"/>
  </w:num>
  <w:num w:numId="2" w16cid:durableId="1336494109">
    <w:abstractNumId w:val="9"/>
  </w:num>
  <w:num w:numId="3" w16cid:durableId="236288258">
    <w:abstractNumId w:val="7"/>
  </w:num>
  <w:num w:numId="4" w16cid:durableId="774253219">
    <w:abstractNumId w:val="3"/>
  </w:num>
  <w:num w:numId="5" w16cid:durableId="1406684797">
    <w:abstractNumId w:val="1"/>
  </w:num>
  <w:num w:numId="6" w16cid:durableId="207305586">
    <w:abstractNumId w:val="8"/>
  </w:num>
  <w:num w:numId="7" w16cid:durableId="2108773767">
    <w:abstractNumId w:val="2"/>
  </w:num>
  <w:num w:numId="8" w16cid:durableId="1700087809">
    <w:abstractNumId w:val="0"/>
  </w:num>
  <w:num w:numId="9" w16cid:durableId="399789876">
    <w:abstractNumId w:val="10"/>
  </w:num>
  <w:num w:numId="10" w16cid:durableId="907419048">
    <w:abstractNumId w:val="11"/>
  </w:num>
  <w:num w:numId="11" w16cid:durableId="151722375">
    <w:abstractNumId w:val="4"/>
  </w:num>
  <w:num w:numId="12" w16cid:durableId="949510662">
    <w:abstractNumId w:val="13"/>
  </w:num>
  <w:num w:numId="13" w16cid:durableId="1387608614">
    <w:abstractNumId w:val="14"/>
  </w:num>
  <w:num w:numId="14" w16cid:durableId="615332717">
    <w:abstractNumId w:val="12"/>
  </w:num>
  <w:num w:numId="15" w16cid:durableId="508519775">
    <w:abstractNumId w:val="5"/>
  </w:num>
  <w:num w:numId="16" w16cid:durableId="138655979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CE3"/>
    <w:rsid w:val="00001786"/>
    <w:rsid w:val="00004103"/>
    <w:rsid w:val="00014175"/>
    <w:rsid w:val="000160DC"/>
    <w:rsid w:val="00025BF2"/>
    <w:rsid w:val="00032A29"/>
    <w:rsid w:val="0004181A"/>
    <w:rsid w:val="00042272"/>
    <w:rsid w:val="00044A5F"/>
    <w:rsid w:val="0005121C"/>
    <w:rsid w:val="000526AE"/>
    <w:rsid w:val="00054ED2"/>
    <w:rsid w:val="000621A9"/>
    <w:rsid w:val="0008620C"/>
    <w:rsid w:val="000947AC"/>
    <w:rsid w:val="000A0605"/>
    <w:rsid w:val="000A40AC"/>
    <w:rsid w:val="000A75E0"/>
    <w:rsid w:val="000D2FE0"/>
    <w:rsid w:val="000E3135"/>
    <w:rsid w:val="00120A9A"/>
    <w:rsid w:val="001237AE"/>
    <w:rsid w:val="00132EF9"/>
    <w:rsid w:val="0015777B"/>
    <w:rsid w:val="0017264E"/>
    <w:rsid w:val="001736FC"/>
    <w:rsid w:val="00175AAC"/>
    <w:rsid w:val="001856C0"/>
    <w:rsid w:val="001B5F9B"/>
    <w:rsid w:val="00202239"/>
    <w:rsid w:val="00217C89"/>
    <w:rsid w:val="0023181B"/>
    <w:rsid w:val="00235433"/>
    <w:rsid w:val="002356B6"/>
    <w:rsid w:val="00236D4F"/>
    <w:rsid w:val="00261AA4"/>
    <w:rsid w:val="00270007"/>
    <w:rsid w:val="00271452"/>
    <w:rsid w:val="00284427"/>
    <w:rsid w:val="00286E77"/>
    <w:rsid w:val="00291401"/>
    <w:rsid w:val="002960F7"/>
    <w:rsid w:val="002B6CE3"/>
    <w:rsid w:val="002B7C37"/>
    <w:rsid w:val="002C2AA7"/>
    <w:rsid w:val="002E6090"/>
    <w:rsid w:val="00315EE8"/>
    <w:rsid w:val="00324284"/>
    <w:rsid w:val="003267DC"/>
    <w:rsid w:val="00342EED"/>
    <w:rsid w:val="00374585"/>
    <w:rsid w:val="00385992"/>
    <w:rsid w:val="003A0CCE"/>
    <w:rsid w:val="003A26C0"/>
    <w:rsid w:val="003A604D"/>
    <w:rsid w:val="003B52E9"/>
    <w:rsid w:val="003B7EF0"/>
    <w:rsid w:val="003E2E27"/>
    <w:rsid w:val="004077DD"/>
    <w:rsid w:val="004416F8"/>
    <w:rsid w:val="0046219D"/>
    <w:rsid w:val="00480485"/>
    <w:rsid w:val="004870EA"/>
    <w:rsid w:val="004A0E6A"/>
    <w:rsid w:val="004A3CA0"/>
    <w:rsid w:val="004C520B"/>
    <w:rsid w:val="004D2666"/>
    <w:rsid w:val="004F451D"/>
    <w:rsid w:val="005127EE"/>
    <w:rsid w:val="00520E93"/>
    <w:rsid w:val="00523E74"/>
    <w:rsid w:val="005501B2"/>
    <w:rsid w:val="00553DB5"/>
    <w:rsid w:val="00554344"/>
    <w:rsid w:val="00584D2A"/>
    <w:rsid w:val="005A220A"/>
    <w:rsid w:val="005B6FA8"/>
    <w:rsid w:val="005C6F8A"/>
    <w:rsid w:val="005E3D24"/>
    <w:rsid w:val="005E5C95"/>
    <w:rsid w:val="005F3BFC"/>
    <w:rsid w:val="005F65AE"/>
    <w:rsid w:val="00611C9E"/>
    <w:rsid w:val="006251EC"/>
    <w:rsid w:val="00625FED"/>
    <w:rsid w:val="006334CA"/>
    <w:rsid w:val="00640FAF"/>
    <w:rsid w:val="00644F99"/>
    <w:rsid w:val="0065389B"/>
    <w:rsid w:val="00653903"/>
    <w:rsid w:val="00665074"/>
    <w:rsid w:val="00674FBD"/>
    <w:rsid w:val="00676E2E"/>
    <w:rsid w:val="00683D69"/>
    <w:rsid w:val="00694453"/>
    <w:rsid w:val="006B116A"/>
    <w:rsid w:val="006B7E4C"/>
    <w:rsid w:val="006D2333"/>
    <w:rsid w:val="006E1621"/>
    <w:rsid w:val="006F42F5"/>
    <w:rsid w:val="007059C6"/>
    <w:rsid w:val="00707C65"/>
    <w:rsid w:val="00713960"/>
    <w:rsid w:val="00716C54"/>
    <w:rsid w:val="00724E93"/>
    <w:rsid w:val="00727A51"/>
    <w:rsid w:val="007336D6"/>
    <w:rsid w:val="00741BD5"/>
    <w:rsid w:val="00745E9A"/>
    <w:rsid w:val="00756795"/>
    <w:rsid w:val="00770F44"/>
    <w:rsid w:val="007A4B7E"/>
    <w:rsid w:val="007B000E"/>
    <w:rsid w:val="007B68C3"/>
    <w:rsid w:val="007C1A2E"/>
    <w:rsid w:val="007C2F4C"/>
    <w:rsid w:val="007E15EB"/>
    <w:rsid w:val="007E1A31"/>
    <w:rsid w:val="007F3E2A"/>
    <w:rsid w:val="00802F70"/>
    <w:rsid w:val="008370B7"/>
    <w:rsid w:val="00847EEB"/>
    <w:rsid w:val="008508B8"/>
    <w:rsid w:val="00862A93"/>
    <w:rsid w:val="00863132"/>
    <w:rsid w:val="00886C14"/>
    <w:rsid w:val="00897438"/>
    <w:rsid w:val="008A5C18"/>
    <w:rsid w:val="008C3020"/>
    <w:rsid w:val="008C57AC"/>
    <w:rsid w:val="00900ABA"/>
    <w:rsid w:val="009053CF"/>
    <w:rsid w:val="00911204"/>
    <w:rsid w:val="0092466A"/>
    <w:rsid w:val="00926301"/>
    <w:rsid w:val="009458C6"/>
    <w:rsid w:val="009545C5"/>
    <w:rsid w:val="00956680"/>
    <w:rsid w:val="0095781F"/>
    <w:rsid w:val="00957FE5"/>
    <w:rsid w:val="00960BC6"/>
    <w:rsid w:val="00964D2C"/>
    <w:rsid w:val="009707D7"/>
    <w:rsid w:val="0098053D"/>
    <w:rsid w:val="00993FC4"/>
    <w:rsid w:val="009A5239"/>
    <w:rsid w:val="009A545E"/>
    <w:rsid w:val="009B4611"/>
    <w:rsid w:val="009B5D8E"/>
    <w:rsid w:val="009B62B4"/>
    <w:rsid w:val="009C4659"/>
    <w:rsid w:val="00A11949"/>
    <w:rsid w:val="00A12A79"/>
    <w:rsid w:val="00A13A36"/>
    <w:rsid w:val="00A23484"/>
    <w:rsid w:val="00A24E62"/>
    <w:rsid w:val="00A31922"/>
    <w:rsid w:val="00A53767"/>
    <w:rsid w:val="00A67E9E"/>
    <w:rsid w:val="00A7677C"/>
    <w:rsid w:val="00A807D2"/>
    <w:rsid w:val="00A94269"/>
    <w:rsid w:val="00AB4F58"/>
    <w:rsid w:val="00AC3B84"/>
    <w:rsid w:val="00AC44CC"/>
    <w:rsid w:val="00AD2ACB"/>
    <w:rsid w:val="00AE181F"/>
    <w:rsid w:val="00AF7942"/>
    <w:rsid w:val="00B3543B"/>
    <w:rsid w:val="00B72210"/>
    <w:rsid w:val="00B756EA"/>
    <w:rsid w:val="00BA119E"/>
    <w:rsid w:val="00BA6506"/>
    <w:rsid w:val="00BB221A"/>
    <w:rsid w:val="00BC6F93"/>
    <w:rsid w:val="00BE6687"/>
    <w:rsid w:val="00C2300F"/>
    <w:rsid w:val="00C52D76"/>
    <w:rsid w:val="00C5396C"/>
    <w:rsid w:val="00C56C5B"/>
    <w:rsid w:val="00C71ABE"/>
    <w:rsid w:val="00CF107C"/>
    <w:rsid w:val="00D10A19"/>
    <w:rsid w:val="00D15F3C"/>
    <w:rsid w:val="00D42724"/>
    <w:rsid w:val="00D47C5F"/>
    <w:rsid w:val="00D622CF"/>
    <w:rsid w:val="00D62E9A"/>
    <w:rsid w:val="00D663F2"/>
    <w:rsid w:val="00D7125C"/>
    <w:rsid w:val="00D75B98"/>
    <w:rsid w:val="00DA237E"/>
    <w:rsid w:val="00DB3636"/>
    <w:rsid w:val="00DB4CB4"/>
    <w:rsid w:val="00DC2E51"/>
    <w:rsid w:val="00DC4D39"/>
    <w:rsid w:val="00DE1FE8"/>
    <w:rsid w:val="00DF71A8"/>
    <w:rsid w:val="00DF7E86"/>
    <w:rsid w:val="00E0132E"/>
    <w:rsid w:val="00E04E65"/>
    <w:rsid w:val="00E141E5"/>
    <w:rsid w:val="00E17604"/>
    <w:rsid w:val="00E2536B"/>
    <w:rsid w:val="00E271D0"/>
    <w:rsid w:val="00E86F62"/>
    <w:rsid w:val="00EC11FD"/>
    <w:rsid w:val="00EC33F2"/>
    <w:rsid w:val="00EC36F5"/>
    <w:rsid w:val="00EC536D"/>
    <w:rsid w:val="00EF253A"/>
    <w:rsid w:val="00F01B29"/>
    <w:rsid w:val="00F03F29"/>
    <w:rsid w:val="00F04F18"/>
    <w:rsid w:val="00F10340"/>
    <w:rsid w:val="00F215A1"/>
    <w:rsid w:val="00F26804"/>
    <w:rsid w:val="00F33F69"/>
    <w:rsid w:val="00F43A0A"/>
    <w:rsid w:val="00F55C3E"/>
    <w:rsid w:val="00F5756C"/>
    <w:rsid w:val="00F623EF"/>
    <w:rsid w:val="00F6298B"/>
    <w:rsid w:val="00F7304F"/>
    <w:rsid w:val="00F73876"/>
    <w:rsid w:val="00F95155"/>
    <w:rsid w:val="00FA3EC1"/>
    <w:rsid w:val="00FA44E9"/>
    <w:rsid w:val="00FA6107"/>
    <w:rsid w:val="00FB4F02"/>
    <w:rsid w:val="00FF127E"/>
    <w:rsid w:val="03D06D9D"/>
    <w:rsid w:val="09EB0E5E"/>
    <w:rsid w:val="0BF81EE4"/>
    <w:rsid w:val="0E3C2768"/>
    <w:rsid w:val="0FEE70E0"/>
    <w:rsid w:val="1D2E5382"/>
    <w:rsid w:val="1D721B81"/>
    <w:rsid w:val="1F5C873C"/>
    <w:rsid w:val="20265F13"/>
    <w:rsid w:val="247F7F63"/>
    <w:rsid w:val="25258647"/>
    <w:rsid w:val="28E25E68"/>
    <w:rsid w:val="2BA94EC7"/>
    <w:rsid w:val="2E6D2BCA"/>
    <w:rsid w:val="3146B016"/>
    <w:rsid w:val="35DD65A3"/>
    <w:rsid w:val="36F11587"/>
    <w:rsid w:val="3889C92A"/>
    <w:rsid w:val="3CD379C9"/>
    <w:rsid w:val="41116F6A"/>
    <w:rsid w:val="47AF1075"/>
    <w:rsid w:val="4AC79BD0"/>
    <w:rsid w:val="4BDF7B3C"/>
    <w:rsid w:val="4D327C8C"/>
    <w:rsid w:val="4D72F970"/>
    <w:rsid w:val="4EF2EA01"/>
    <w:rsid w:val="52DB447F"/>
    <w:rsid w:val="53AA7D23"/>
    <w:rsid w:val="58BD28C7"/>
    <w:rsid w:val="5A4DD727"/>
    <w:rsid w:val="5CAA02ED"/>
    <w:rsid w:val="5F0CC198"/>
    <w:rsid w:val="5FD833AA"/>
    <w:rsid w:val="68952300"/>
    <w:rsid w:val="71BC52A2"/>
    <w:rsid w:val="7561568A"/>
    <w:rsid w:val="7D669D71"/>
    <w:rsid w:val="7E420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8A72D"/>
  <w15:docId w15:val="{8773FF0F-13C3-4018-A5CF-F904C7CD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21A9"/>
    <w:pPr>
      <w:suppressAutoHyphens/>
    </w:pPr>
  </w:style>
  <w:style w:type="paragraph" w:styleId="Heading1">
    <w:name w:val="heading 1"/>
    <w:basedOn w:val="Normal"/>
    <w:next w:val="Stand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tandard">
    <w:name w:val="Standard"/>
    <w:pPr>
      <w:suppressAutoHyphens/>
      <w:spacing w:after="160" w:line="249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Linux Libertine G" w:hAnsi="Liberation Sans" w:cs="Linux Libertine G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">
    <w:name w:val="List"/>
    <w:basedOn w:val="Textbody"/>
    <w:rPr>
      <w:sz w:val="24"/>
    </w:rPr>
  </w:style>
  <w:style w:type="paragraph" w:styleId="Caption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sz w:val="24"/>
    </w:rPr>
  </w:style>
  <w:style w:type="paragraph" w:styleId="ListParagraph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"/>
    <w:uiPriority w:val="34"/>
    <w:qFormat/>
    <w:pPr>
      <w:ind w:left="720"/>
    </w:pPr>
  </w:style>
  <w:style w:type="paragraph" w:styleId="CommentText">
    <w:name w:val="annotation text"/>
    <w:basedOn w:val="Normal"/>
    <w:uiPriority w:val="99"/>
    <w:rPr>
      <w:sz w:val="20"/>
      <w:szCs w:val="20"/>
    </w:rPr>
  </w:style>
  <w:style w:type="paragraph" w:styleId="BalloonText">
    <w:name w:val="Balloon Text"/>
    <w:basedOn w:val="Normal"/>
    <w:rPr>
      <w:rFonts w:ascii="Segoe UI" w:eastAsia="Segoe UI" w:hAnsi="Segoe UI" w:cs="Segoe UI"/>
      <w:sz w:val="18"/>
      <w:szCs w:val="18"/>
    </w:rPr>
  </w:style>
  <w:style w:type="paragraph" w:styleId="CommentSubject">
    <w:name w:val="annotation subject"/>
    <w:basedOn w:val="CommentText"/>
    <w:rPr>
      <w:b/>
      <w:bCs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paragraph" w:styleId="Revision">
    <w:name w:val="Revision"/>
    <w:pPr>
      <w:suppressAutoHyphens/>
    </w:pPr>
  </w:style>
  <w:style w:type="paragraph" w:customStyle="1" w:styleId="Footnote">
    <w:name w:val="Footnote"/>
    <w:basedOn w:val="Normal"/>
    <w:rPr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ListParagraphChar">
    <w:name w:val="List Paragraph Char"/>
    <w:aliases w:val="Table of contents numbered Char,Elenco num ARGEA Char,body Char,Odsek zoznamu2 Char,Testo_tabella Char,Dot pt Char,F5 List Paragraph Char,List Paragraph Char Char Char Char,Indicator Text Char,Numbered Para 1 Char,Bullet 1 Char"/>
    <w:uiPriority w:val="34"/>
    <w:qFormat/>
  </w:style>
  <w:style w:type="character" w:styleId="CommentReference">
    <w:name w:val="annotation reference"/>
    <w:basedOn w:val="DefaultParagraphFont"/>
    <w:uiPriority w:val="99"/>
    <w:rPr>
      <w:sz w:val="16"/>
      <w:szCs w:val="16"/>
    </w:rPr>
  </w:style>
  <w:style w:type="character" w:customStyle="1" w:styleId="CommentTextChar">
    <w:name w:val="Comment Text Char"/>
    <w:basedOn w:val="DefaultParagraphFont"/>
    <w:uiPriority w:val="99"/>
    <w:rPr>
      <w:sz w:val="20"/>
      <w:szCs w:val="20"/>
    </w:rPr>
  </w:style>
  <w:style w:type="character" w:customStyle="1" w:styleId="BalloonTextChar">
    <w:name w:val="Balloon Text Char"/>
    <w:basedOn w:val="DefaultParagraphFont"/>
    <w:rPr>
      <w:rFonts w:ascii="Segoe UI" w:eastAsia="Segoe UI" w:hAnsi="Segoe UI" w:cs="Segoe UI"/>
      <w:sz w:val="18"/>
      <w:szCs w:val="18"/>
    </w:rPr>
  </w:style>
  <w:style w:type="character" w:customStyle="1" w:styleId="CommentSubjectChar">
    <w:name w:val="Comment Subject Char"/>
    <w:basedOn w:val="CommentTextChar"/>
    <w:rPr>
      <w:b/>
      <w:bCs/>
      <w:sz w:val="20"/>
      <w:szCs w:val="20"/>
    </w:rPr>
  </w:style>
  <w:style w:type="character" w:customStyle="1" w:styleId="HeaderChar">
    <w:name w:val="Header Char"/>
    <w:basedOn w:val="DefaultParagraphFont"/>
  </w:style>
  <w:style w:type="character" w:customStyle="1" w:styleId="FooterChar">
    <w:name w:val="Footer Char"/>
    <w:basedOn w:val="DefaultParagraphFont"/>
  </w:style>
  <w:style w:type="character" w:customStyle="1" w:styleId="FootnoteTextChar">
    <w:name w:val="Footnote Text Char"/>
    <w:basedOn w:val="DefaultParagraphFont"/>
    <w:rPr>
      <w:sz w:val="20"/>
      <w:szCs w:val="20"/>
    </w:rPr>
  </w:style>
  <w:style w:type="character" w:customStyle="1" w:styleId="FootnoteSymbol">
    <w:name w:val="Footnote Symbol"/>
    <w:basedOn w:val="DefaultParagraphFont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ListLabel1">
    <w:name w:val="ListLabel 1"/>
    <w:rPr>
      <w:rFonts w:ascii="Calibri" w:eastAsia="Noto Sans Symbols" w:hAnsi="Calibri" w:cs="Noto Sans Symbols"/>
      <w:b w:val="0"/>
      <w:sz w:val="22"/>
    </w:rPr>
  </w:style>
  <w:style w:type="character" w:customStyle="1" w:styleId="ListLabel2">
    <w:name w:val="ListLabel 2"/>
    <w:rPr>
      <w:rFonts w:eastAsia="Courier New" w:cs="Courier New"/>
    </w:rPr>
  </w:style>
  <w:style w:type="character" w:customStyle="1" w:styleId="ListLabel3">
    <w:name w:val="ListLabel 3"/>
    <w:rPr>
      <w:rFonts w:eastAsia="Noto Sans Symbols" w:cs="Noto Sans Symbols"/>
    </w:rPr>
  </w:style>
  <w:style w:type="character" w:customStyle="1" w:styleId="ListLabel4">
    <w:name w:val="ListLabel 4"/>
    <w:rPr>
      <w:rFonts w:eastAsia="Noto Sans Symbols" w:cs="Noto Sans Symbols"/>
    </w:rPr>
  </w:style>
  <w:style w:type="character" w:customStyle="1" w:styleId="ListLabel5">
    <w:name w:val="ListLabel 5"/>
    <w:rPr>
      <w:rFonts w:eastAsia="Courier New" w:cs="Courier New"/>
    </w:rPr>
  </w:style>
  <w:style w:type="character" w:customStyle="1" w:styleId="ListLabel6">
    <w:name w:val="ListLabel 6"/>
    <w:rPr>
      <w:rFonts w:eastAsia="Noto Sans Symbols" w:cs="Noto Sans Symbols"/>
    </w:rPr>
  </w:style>
  <w:style w:type="character" w:customStyle="1" w:styleId="ListLabel7">
    <w:name w:val="ListLabel 7"/>
    <w:rPr>
      <w:rFonts w:eastAsia="Noto Sans Symbols" w:cs="Noto Sans Symbols"/>
    </w:rPr>
  </w:style>
  <w:style w:type="character" w:customStyle="1" w:styleId="ListLabel8">
    <w:name w:val="ListLabel 8"/>
    <w:rPr>
      <w:rFonts w:eastAsia="Courier New" w:cs="Courier New"/>
    </w:rPr>
  </w:style>
  <w:style w:type="character" w:customStyle="1" w:styleId="ListLabel9">
    <w:name w:val="ListLabel 9"/>
    <w:rPr>
      <w:rFonts w:eastAsia="Noto Sans Symbols" w:cs="Noto Sans Symbols"/>
    </w:rPr>
  </w:style>
  <w:style w:type="character" w:customStyle="1" w:styleId="ListLabel10">
    <w:name w:val="ListLabel 10"/>
    <w:rPr>
      <w:rFonts w:ascii="Calibri" w:eastAsia="Noto Sans Symbols" w:hAnsi="Calibri" w:cs="Noto Sans Symbols"/>
      <w:b w:val="0"/>
      <w:sz w:val="22"/>
    </w:rPr>
  </w:style>
  <w:style w:type="character" w:customStyle="1" w:styleId="ListLabel11">
    <w:name w:val="ListLabel 11"/>
    <w:rPr>
      <w:rFonts w:eastAsia="Courier New" w:cs="Courier New"/>
    </w:rPr>
  </w:style>
  <w:style w:type="character" w:customStyle="1" w:styleId="ListLabel12">
    <w:name w:val="ListLabel 12"/>
    <w:rPr>
      <w:rFonts w:eastAsia="Noto Sans Symbols" w:cs="Noto Sans Symbols"/>
    </w:rPr>
  </w:style>
  <w:style w:type="character" w:customStyle="1" w:styleId="ListLabel13">
    <w:name w:val="ListLabel 13"/>
    <w:rPr>
      <w:rFonts w:eastAsia="Noto Sans Symbols" w:cs="Noto Sans Symbols"/>
    </w:rPr>
  </w:style>
  <w:style w:type="character" w:customStyle="1" w:styleId="ListLabel14">
    <w:name w:val="ListLabel 14"/>
    <w:rPr>
      <w:rFonts w:eastAsia="Courier New" w:cs="Courier New"/>
    </w:rPr>
  </w:style>
  <w:style w:type="character" w:customStyle="1" w:styleId="ListLabel15">
    <w:name w:val="ListLabel 15"/>
    <w:rPr>
      <w:rFonts w:eastAsia="Noto Sans Symbols" w:cs="Noto Sans Symbols"/>
    </w:rPr>
  </w:style>
  <w:style w:type="character" w:customStyle="1" w:styleId="ListLabel16">
    <w:name w:val="ListLabel 16"/>
    <w:rPr>
      <w:rFonts w:eastAsia="Noto Sans Symbols" w:cs="Noto Sans Symbols"/>
    </w:rPr>
  </w:style>
  <w:style w:type="character" w:customStyle="1" w:styleId="ListLabel17">
    <w:name w:val="ListLabel 17"/>
    <w:rPr>
      <w:rFonts w:eastAsia="Courier New" w:cs="Courier New"/>
    </w:rPr>
  </w:style>
  <w:style w:type="character" w:customStyle="1" w:styleId="ListLabel18">
    <w:name w:val="ListLabel 18"/>
    <w:rPr>
      <w:rFonts w:eastAsia="Noto Sans Symbols" w:cs="Noto Sans Symbols"/>
    </w:rPr>
  </w:style>
  <w:style w:type="character" w:customStyle="1" w:styleId="ListLabel19">
    <w:name w:val="ListLabel 19"/>
    <w:rPr>
      <w:rFonts w:ascii="Calibri" w:eastAsia="Quattrocento Sans" w:hAnsi="Calibri" w:cs="Quattrocento Sans"/>
      <w:b/>
      <w:sz w:val="22"/>
    </w:rPr>
  </w:style>
  <w:style w:type="character" w:customStyle="1" w:styleId="ListLabel20">
    <w:name w:val="ListLabel 20"/>
    <w:rPr>
      <w:rFonts w:eastAsia="Garamond" w:cs="Garamond"/>
    </w:rPr>
  </w:style>
  <w:style w:type="character" w:customStyle="1" w:styleId="ListLabel21">
    <w:name w:val="ListLabel 21"/>
    <w:rPr>
      <w:rFonts w:eastAsia="Noto Sans Symbols" w:cs="Noto Sans Symbols"/>
    </w:rPr>
  </w:style>
  <w:style w:type="character" w:customStyle="1" w:styleId="ListLabel22">
    <w:name w:val="ListLabel 22"/>
    <w:rPr>
      <w:rFonts w:eastAsia="Noto Sans Symbols" w:cs="Noto Sans Symbols"/>
    </w:rPr>
  </w:style>
  <w:style w:type="character" w:customStyle="1" w:styleId="ListLabel23">
    <w:name w:val="ListLabel 23"/>
    <w:rPr>
      <w:rFonts w:eastAsia="Courier New" w:cs="Courier New"/>
    </w:rPr>
  </w:style>
  <w:style w:type="character" w:customStyle="1" w:styleId="ListLabel24">
    <w:name w:val="ListLabel 24"/>
    <w:rPr>
      <w:rFonts w:eastAsia="Noto Sans Symbols" w:cs="Noto Sans Symbols"/>
    </w:rPr>
  </w:style>
  <w:style w:type="character" w:customStyle="1" w:styleId="ListLabel25">
    <w:name w:val="ListLabel 25"/>
    <w:rPr>
      <w:rFonts w:eastAsia="Noto Sans Symbols" w:cs="Noto Sans Symbols"/>
    </w:rPr>
  </w:style>
  <w:style w:type="character" w:customStyle="1" w:styleId="ListLabel26">
    <w:name w:val="ListLabel 26"/>
    <w:rPr>
      <w:rFonts w:eastAsia="Courier New" w:cs="Courier New"/>
    </w:rPr>
  </w:style>
  <w:style w:type="character" w:customStyle="1" w:styleId="ListLabel27">
    <w:name w:val="ListLabel 27"/>
    <w:rPr>
      <w:rFonts w:eastAsia="Noto Sans Symbols" w:cs="Noto Sans Symbols"/>
    </w:rPr>
  </w:style>
  <w:style w:type="numbering" w:customStyle="1" w:styleId="NoList1">
    <w:name w:val="No List_1"/>
    <w:basedOn w:val="NoList"/>
  </w:style>
  <w:style w:type="numbering" w:customStyle="1" w:styleId="WWNum1">
    <w:name w:val="WWNum1"/>
    <w:basedOn w:val="NoList"/>
  </w:style>
  <w:style w:type="numbering" w:customStyle="1" w:styleId="WWNum2">
    <w:name w:val="WWNum2"/>
    <w:basedOn w:val="NoList"/>
  </w:style>
  <w:style w:type="numbering" w:customStyle="1" w:styleId="WWNum3">
    <w:name w:val="WWNum3"/>
    <w:basedOn w:val="NoList"/>
  </w:style>
  <w:style w:type="table" w:customStyle="1" w:styleId="TableNormal10">
    <w:name w:val="Table Normal10"/>
    <w:rsid w:val="000051C0"/>
    <w:pPr>
      <w:spacing w:after="160" w:line="259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1"/>
    <w:uiPriority w:val="99"/>
    <w:semiHidden/>
    <w:unhideWhenUsed/>
    <w:rsid w:val="00046378"/>
    <w:rPr>
      <w:rFonts w:cs="Mangal"/>
      <w:sz w:val="20"/>
      <w:szCs w:val="18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046378"/>
    <w:rPr>
      <w:rFonts w:cs="Mangal"/>
      <w:sz w:val="20"/>
      <w:szCs w:val="18"/>
    </w:rPr>
  </w:style>
  <w:style w:type="character" w:styleId="FootnoteReference">
    <w:name w:val="footnote reference"/>
    <w:basedOn w:val="DefaultParagraphFont"/>
    <w:uiPriority w:val="99"/>
    <w:semiHidden/>
    <w:unhideWhenUsed/>
    <w:rsid w:val="00046378"/>
    <w:rPr>
      <w:vertAlign w:val="superscript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" w:type="dxa"/>
        <w:bottom w:w="100" w:type="dxa"/>
        <w:right w:w="1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" w:type="dxa"/>
        <w:bottom w:w="100" w:type="dxa"/>
        <w:right w:w="1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" w:type="dxa"/>
        <w:bottom w:w="100" w:type="dxa"/>
        <w:right w:w="1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" w:type="dxa"/>
        <w:bottom w:w="100" w:type="dxa"/>
        <w:right w:w="1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" w:type="dxa"/>
        <w:bottom w:w="100" w:type="dxa"/>
        <w:right w:w="1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" w:type="dxa"/>
        <w:bottom w:w="100" w:type="dxa"/>
        <w:right w:w="1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" w:type="dxa"/>
        <w:bottom w:w="100" w:type="dxa"/>
        <w:right w:w="1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" w:type="dxa"/>
        <w:bottom w:w="100" w:type="dxa"/>
        <w:right w:w="1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" w:type="dxa"/>
        <w:bottom w:w="100" w:type="dxa"/>
        <w:right w:w="1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" w:type="dxa"/>
        <w:bottom w:w="100" w:type="dxa"/>
        <w:right w:w="1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" w:type="dxa"/>
        <w:bottom w:w="100" w:type="dxa"/>
        <w:right w:w="1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" w:type="dxa"/>
        <w:bottom w:w="100" w:type="dxa"/>
        <w:right w:w="10" w:type="dxa"/>
      </w:tblCellMar>
    </w:tblPr>
  </w:style>
  <w:style w:type="table" w:styleId="TableGrid">
    <w:name w:val="Table Grid"/>
    <w:basedOn w:val="TableNormal"/>
    <w:uiPriority w:val="39"/>
    <w:rsid w:val="007F3E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sKxHCBxZpUVf0jYUuUqla9DLlgQ==">CgMxLjAyCGguZ2pkZ3hzOAByITFXUmxiVGJzUGl5OWdlUTlPaWVTUC1Ea1g5SFpUZkVXcw==</go:docsCustomData>
</go:gDocsCustomXmlDataStorage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1e3cc2-08c9-440d-b9ab-501debfd4472" xsi:nil="true"/>
    <lcf76f155ced4ddcb4097134ff3c332f xmlns="933496a0-6cc8-49a5-8dc6-985437aa9095">
      <Terms xmlns="http://schemas.microsoft.com/office/infopath/2007/PartnerControls"/>
    </lcf76f155ced4ddcb4097134ff3c332f>
    <Approver xmlns="933496a0-6cc8-49a5-8dc6-985437aa9095" xsi:nil="true"/>
    <_Flow_SignoffStatus xmlns="933496a0-6cc8-49a5-8dc6-985437aa9095" xsi:nil="true"/>
    <Statoconsenso xmlns="933496a0-6cc8-49a5-8dc6-985437aa9095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CE28D7B0EB0F46B6725857E45B3C7A" ma:contentTypeVersion="17" ma:contentTypeDescription="Create a new document." ma:contentTypeScope="" ma:versionID="64e43a01bf9199d8d758c3f6ad5cbaf7">
  <xsd:schema xmlns:xsd="http://www.w3.org/2001/XMLSchema" xmlns:xs="http://www.w3.org/2001/XMLSchema" xmlns:p="http://schemas.microsoft.com/office/2006/metadata/properties" xmlns:ns2="933496a0-6cc8-49a5-8dc6-985437aa9095" xmlns:ns3="5d1e3cc2-08c9-440d-b9ab-501debfd4472" targetNamespace="http://schemas.microsoft.com/office/2006/metadata/properties" ma:root="true" ma:fieldsID="e8ff0d68a592bae19e76f117aa6fe597" ns2:_="" ns3:_="">
    <xsd:import namespace="933496a0-6cc8-49a5-8dc6-985437aa9095"/>
    <xsd:import namespace="5d1e3cc2-08c9-440d-b9ab-501debfd44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Statoconsenso" minOccurs="0"/>
                <xsd:element ref="ns2:Approve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496a0-6cc8-49a5-8dc6-985437aa9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cef147c-0240-47bf-9996-b7454b3232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Statoconsenso" ma:index="22" nillable="true" ma:displayName="Stato consenso" ma:format="Dropdown" ma:internalName="Statoconsenso">
      <xsd:simpleType>
        <xsd:restriction base="dms:Text">
          <xsd:maxLength value="255"/>
        </xsd:restriction>
      </xsd:simpleType>
    </xsd:element>
    <xsd:element name="Approver" ma:index="23" nillable="true" ma:displayName="Approver" ma:format="Dropdown" ma:internalName="Approver">
      <xsd:simpleType>
        <xsd:restriction base="dms:Text">
          <xsd:maxLength value="255"/>
        </xsd:restriction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e3cc2-08c9-440d-b9ab-501debfd447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3324152-4c18-42fa-a462-f930878c9cc6}" ma:internalName="TaxCatchAll" ma:showField="CatchAllData" ma:web="5d1e3cc2-08c9-440d-b9ab-501debfd44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273AF50-A07F-4547-B525-B76034E3B4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F946C9-E253-4D99-8197-960114E7BFB6}">
  <ds:schemaRefs>
    <ds:schemaRef ds:uri="5d1e3cc2-08c9-440d-b9ab-501debfd4472"/>
    <ds:schemaRef ds:uri="http://schemas.microsoft.com/office/2006/metadata/properties"/>
    <ds:schemaRef ds:uri="933496a0-6cc8-49a5-8dc6-985437aa9095"/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FA5D1CF-04CE-4C99-A51B-B7AFA3024C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3496a0-6cc8-49a5-8dc6-985437aa9095"/>
    <ds:schemaRef ds:uri="5d1e3cc2-08c9-440d-b9ab-501debfd44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b1a63eb-eb09-471a-a005-37b07792a5b5}" enabled="0" method="" siteId="{bb1a63eb-eb09-471a-a005-37b07792a5b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2027</Words>
  <Characters>11556</Characters>
  <Application>Microsoft Office Word</Application>
  <DocSecurity>4</DocSecurity>
  <Lines>96</Lines>
  <Paragraphs>27</Paragraphs>
  <ScaleCrop>false</ScaleCrop>
  <Company/>
  <LinksUpToDate>false</LinksUpToDate>
  <CharactersWithSpaces>13556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 Rosica</dc:creator>
  <cp:keywords/>
  <cp:lastModifiedBy>Gallucci, Livia (Bip Group)</cp:lastModifiedBy>
  <cp:revision>21</cp:revision>
  <dcterms:created xsi:type="dcterms:W3CDTF">2024-03-12T16:52:00Z</dcterms:created>
  <dcterms:modified xsi:type="dcterms:W3CDTF">2024-04-10T17:35:00Z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0x01010034CE28D7B0EB0F46B6725857E45B3C7A</vt:lpwstr>
  </property>
  <property fmtid="{D5CDD505-2E9C-101B-9397-08002B2CF9AE}" pid="3" name="MediaServiceImageTags">
    <vt:lpwstr/>
  </property>
  <property fmtid="{D5CDD505-2E9C-101B-9397-08002B2CF9AE}" pid="4" name="MSIP_Label_dea03c14-1435-4ef5-bb92-af8fb4129243_Enabled">
    <vt:lpwstr>true</vt:lpwstr>
  </property>
  <property fmtid="{D5CDD505-2E9C-101B-9397-08002B2CF9AE}" pid="5" name="MSIP_Label_dea03c14-1435-4ef5-bb92-af8fb4129243_SetDate">
    <vt:lpwstr>2024-03-04T16:03:32Z</vt:lpwstr>
  </property>
  <property fmtid="{D5CDD505-2E9C-101B-9397-08002B2CF9AE}" pid="6" name="MSIP_Label_dea03c14-1435-4ef5-bb92-af8fb4129243_Method">
    <vt:lpwstr>Privileged</vt:lpwstr>
  </property>
  <property fmtid="{D5CDD505-2E9C-101B-9397-08002B2CF9AE}" pid="7" name="MSIP_Label_dea03c14-1435-4ef5-bb92-af8fb4129243_Name">
    <vt:lpwstr>dea03c14-1435-4ef5-bb92-af8fb4129243</vt:lpwstr>
  </property>
  <property fmtid="{D5CDD505-2E9C-101B-9397-08002B2CF9AE}" pid="8" name="MSIP_Label_dea03c14-1435-4ef5-bb92-af8fb4129243_SiteId">
    <vt:lpwstr>8c4b47b5-ea35-4370-817f-95066d4f8467</vt:lpwstr>
  </property>
  <property fmtid="{D5CDD505-2E9C-101B-9397-08002B2CF9AE}" pid="9" name="MSIP_Label_dea03c14-1435-4ef5-bb92-af8fb4129243_ActionId">
    <vt:lpwstr>3bd403e0-0666-4287-bedf-f4d908f1e101</vt:lpwstr>
  </property>
  <property fmtid="{D5CDD505-2E9C-101B-9397-08002B2CF9AE}" pid="10" name="MSIP_Label_dea03c14-1435-4ef5-bb92-af8fb4129243_ContentBits">
    <vt:lpwstr>0</vt:lpwstr>
  </property>
</Properties>
</file>